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2BFAE" w14:textId="77777777" w:rsidR="00A5653B" w:rsidRDefault="00A5653B" w:rsidP="00A5653B">
      <w:pPr>
        <w:pStyle w:val="Sansinterligne"/>
        <w:jc w:val="center"/>
        <w:rPr>
          <w:rFonts w:ascii="Calibri" w:eastAsia="Calibri" w:hAnsi="Calibri" w:cs="Times New Roman"/>
          <w:b/>
          <w:u w:val="single"/>
        </w:rPr>
      </w:pPr>
    </w:p>
    <w:p w14:paraId="335052C0" w14:textId="64EE733A" w:rsidR="00C12CD9" w:rsidRPr="001B1342" w:rsidRDefault="00A375BC" w:rsidP="00556549">
      <w:pPr>
        <w:pStyle w:val="Sansinterligne"/>
        <w:jc w:val="center"/>
        <w:rPr>
          <w:rFonts w:ascii="Marianne" w:eastAsia="Calibri" w:hAnsi="Marianne" w:cs="Times New Roman"/>
          <w:b/>
          <w:sz w:val="20"/>
          <w:szCs w:val="20"/>
        </w:rPr>
      </w:pPr>
      <w:r w:rsidRPr="005A34A9">
        <w:rPr>
          <w:rFonts w:ascii="Marianne" w:eastAsia="Calibri" w:hAnsi="Marianne" w:cs="Times New Roman"/>
          <w:b/>
          <w:sz w:val="20"/>
          <w:szCs w:val="20"/>
        </w:rPr>
        <w:t xml:space="preserve">Marché </w:t>
      </w:r>
      <w:r w:rsidR="005A34A9" w:rsidRPr="005A34A9">
        <w:rPr>
          <w:rFonts w:ascii="Marianne" w:eastAsia="Calibri" w:hAnsi="Marianne" w:cs="Times New Roman"/>
          <w:b/>
          <w:sz w:val="20"/>
          <w:szCs w:val="20"/>
        </w:rPr>
        <w:t>ECRIN251</w:t>
      </w:r>
      <w:r w:rsidR="009D1361">
        <w:rPr>
          <w:rFonts w:ascii="Marianne" w:eastAsia="Calibri" w:hAnsi="Marianne" w:cs="Times New Roman"/>
          <w:b/>
          <w:sz w:val="20"/>
          <w:szCs w:val="20"/>
        </w:rPr>
        <w:t>.1</w:t>
      </w:r>
      <w:r w:rsidR="000367CA" w:rsidRPr="005A34A9">
        <w:rPr>
          <w:rFonts w:ascii="Marianne" w:eastAsia="Calibri" w:hAnsi="Marianne" w:cs="Times New Roman"/>
          <w:b/>
          <w:sz w:val="20"/>
          <w:szCs w:val="20"/>
        </w:rPr>
        <w:t xml:space="preserve"> - Acquisition </w:t>
      </w:r>
      <w:r w:rsidR="005A34A9" w:rsidRPr="005A34A9">
        <w:rPr>
          <w:rFonts w:ascii="Marianne" w:eastAsia="Calibri" w:hAnsi="Marianne" w:cs="Times New Roman"/>
          <w:b/>
          <w:sz w:val="20"/>
          <w:szCs w:val="20"/>
        </w:rPr>
        <w:t xml:space="preserve">d’un chromatographe en phase gazeuse couplé à un spectromètre de masse triple quadripôle pour la plateforme « analyse de traces » du </w:t>
      </w:r>
      <w:proofErr w:type="spellStart"/>
      <w:r w:rsidR="005A34A9" w:rsidRPr="005A34A9">
        <w:rPr>
          <w:rFonts w:ascii="Marianne" w:eastAsia="Calibri" w:hAnsi="Marianne" w:cs="Times New Roman"/>
          <w:b/>
          <w:sz w:val="20"/>
          <w:szCs w:val="20"/>
        </w:rPr>
        <w:t>LASIRe</w:t>
      </w:r>
      <w:proofErr w:type="spellEnd"/>
      <w:r w:rsidR="005A34A9" w:rsidRPr="005A34A9">
        <w:rPr>
          <w:rFonts w:ascii="Marianne" w:eastAsia="Calibri" w:hAnsi="Marianne" w:cs="Times New Roman"/>
          <w:b/>
          <w:sz w:val="20"/>
          <w:szCs w:val="20"/>
        </w:rPr>
        <w:t xml:space="preserve"> de l’Université de Lille</w:t>
      </w:r>
      <w:r w:rsidR="008D2292">
        <w:rPr>
          <w:rFonts w:ascii="Marianne" w:eastAsia="Calibri" w:hAnsi="Marianne" w:cs="Times New Roman"/>
          <w:b/>
          <w:sz w:val="20"/>
          <w:szCs w:val="20"/>
        </w:rPr>
        <w:t xml:space="preserve"> dans le cadre du FEDER ECRIN</w:t>
      </w:r>
    </w:p>
    <w:p w14:paraId="2B834FBE" w14:textId="77777777" w:rsidR="00C12CD9" w:rsidRPr="001B1342" w:rsidRDefault="00C12CD9" w:rsidP="000367CA">
      <w:pPr>
        <w:pStyle w:val="Sansinterligne"/>
        <w:rPr>
          <w:rFonts w:ascii="Marianne" w:hAnsi="Marianne" w:cs="Arial"/>
          <w:sz w:val="20"/>
          <w:szCs w:val="20"/>
        </w:rPr>
      </w:pPr>
    </w:p>
    <w:p w14:paraId="6796E425" w14:textId="77777777" w:rsidR="00C96F6C" w:rsidRPr="001B1342" w:rsidRDefault="00C96F6C" w:rsidP="00E07A78">
      <w:pPr>
        <w:pStyle w:val="Paragraphedeliste"/>
        <w:numPr>
          <w:ilvl w:val="0"/>
          <w:numId w:val="2"/>
        </w:numPr>
        <w:rPr>
          <w:rFonts w:ascii="Marianne" w:hAnsi="Marianne" w:cs="Arial"/>
          <w:b/>
          <w:color w:val="5862ED"/>
          <w:sz w:val="20"/>
          <w:szCs w:val="20"/>
          <w:u w:val="single"/>
        </w:rPr>
      </w:pPr>
      <w:r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>Interlocuteur</w:t>
      </w:r>
      <w:r w:rsidR="00EA16B1"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du</w:t>
      </w:r>
      <w:r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marché</w:t>
      </w:r>
      <w:r w:rsidR="00044690"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dédié à l’Université</w:t>
      </w:r>
    </w:p>
    <w:p w14:paraId="22BB3B28" w14:textId="77777777" w:rsidR="009030CF" w:rsidRPr="001B1342" w:rsidRDefault="009030CF" w:rsidP="00E07A78">
      <w:pPr>
        <w:pStyle w:val="Sansinterligne"/>
        <w:rPr>
          <w:rFonts w:ascii="Marianne" w:hAnsi="Marianne" w:cs="Arial"/>
          <w:sz w:val="20"/>
          <w:szCs w:val="20"/>
        </w:rPr>
      </w:pPr>
    </w:p>
    <w:p w14:paraId="03D92D99" w14:textId="77777777" w:rsidR="00C96F6C" w:rsidRPr="001B1342" w:rsidRDefault="00C96F6C" w:rsidP="009030CF">
      <w:pPr>
        <w:tabs>
          <w:tab w:val="left" w:leader="dot" w:pos="9072"/>
        </w:tabs>
        <w:spacing w:after="0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Nom :</w:t>
      </w:r>
      <w:r w:rsidR="009030CF" w:rsidRPr="001B1342">
        <w:rPr>
          <w:rFonts w:ascii="Marianne" w:hAnsi="Marianne" w:cs="Arial"/>
          <w:sz w:val="20"/>
          <w:szCs w:val="20"/>
        </w:rPr>
        <w:tab/>
      </w:r>
    </w:p>
    <w:p w14:paraId="3DB705AC" w14:textId="77777777" w:rsidR="00C96F6C" w:rsidRPr="001B1342" w:rsidRDefault="00C96F6C" w:rsidP="009030CF">
      <w:pPr>
        <w:tabs>
          <w:tab w:val="left" w:leader="dot" w:pos="9072"/>
        </w:tabs>
        <w:spacing w:after="0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 xml:space="preserve">Adresse électronique : </w:t>
      </w:r>
      <w:r w:rsidR="009030CF" w:rsidRPr="001B1342">
        <w:rPr>
          <w:rFonts w:ascii="Marianne" w:hAnsi="Marianne" w:cs="Arial"/>
          <w:sz w:val="20"/>
          <w:szCs w:val="20"/>
        </w:rPr>
        <w:tab/>
      </w:r>
    </w:p>
    <w:p w14:paraId="31616F14" w14:textId="77777777" w:rsidR="00C96F6C" w:rsidRPr="001B1342" w:rsidRDefault="00C96F6C" w:rsidP="004744DC">
      <w:pPr>
        <w:spacing w:after="0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Tél : _ _ / _ _ /_ _ /_ _ /_ _   Fax :   _ _ / _ _ /_ _ /_ _ /_ _</w:t>
      </w:r>
    </w:p>
    <w:p w14:paraId="01EF12B5" w14:textId="77777777" w:rsidR="00044690" w:rsidRPr="001B1342" w:rsidRDefault="00044690" w:rsidP="00A5653B">
      <w:pPr>
        <w:pStyle w:val="Sansinterligne"/>
        <w:tabs>
          <w:tab w:val="left" w:pos="900"/>
        </w:tabs>
        <w:rPr>
          <w:rFonts w:ascii="Marianne" w:hAnsi="Marianne" w:cs="Arial"/>
          <w:sz w:val="20"/>
          <w:szCs w:val="20"/>
        </w:rPr>
      </w:pPr>
    </w:p>
    <w:p w14:paraId="4F5FB67D" w14:textId="77777777" w:rsidR="00BC4708" w:rsidRPr="001B1342" w:rsidRDefault="00BC4708" w:rsidP="00E07A78">
      <w:pPr>
        <w:pStyle w:val="Sansinterligne"/>
        <w:rPr>
          <w:rFonts w:ascii="Marianne" w:hAnsi="Marianne" w:cs="Arial"/>
          <w:sz w:val="20"/>
          <w:szCs w:val="20"/>
        </w:rPr>
      </w:pPr>
    </w:p>
    <w:p w14:paraId="5614E424" w14:textId="1243060E" w:rsidR="0012009C" w:rsidRPr="001B1342" w:rsidRDefault="003564EB" w:rsidP="001B1342">
      <w:pPr>
        <w:pStyle w:val="Paragraphedeliste"/>
        <w:numPr>
          <w:ilvl w:val="0"/>
          <w:numId w:val="2"/>
        </w:numPr>
        <w:rPr>
          <w:rStyle w:val="lev"/>
          <w:rFonts w:ascii="Marianne" w:hAnsi="Marianne" w:cs="Arial"/>
          <w:color w:val="5862ED"/>
          <w:sz w:val="20"/>
          <w:szCs w:val="20"/>
          <w:u w:val="single"/>
        </w:rPr>
      </w:pPr>
      <w:r>
        <w:rPr>
          <w:rStyle w:val="lev"/>
          <w:rFonts w:ascii="Marianne" w:hAnsi="Marianne" w:cs="Arial"/>
          <w:color w:val="5862ED"/>
          <w:sz w:val="20"/>
          <w:szCs w:val="20"/>
          <w:u w:val="single"/>
        </w:rPr>
        <w:t>A</w:t>
      </w:r>
      <w:r w:rsidR="00934533" w:rsidRPr="001B1342">
        <w:rPr>
          <w:rStyle w:val="lev"/>
          <w:rFonts w:ascii="Marianne" w:hAnsi="Marianne" w:cs="Arial"/>
          <w:color w:val="5862ED"/>
          <w:sz w:val="20"/>
          <w:szCs w:val="20"/>
          <w:u w:val="single"/>
        </w:rPr>
        <w:t>nnexe financière</w:t>
      </w:r>
      <w:r w:rsidR="00BC4708">
        <w:rPr>
          <w:rStyle w:val="lev"/>
          <w:rFonts w:ascii="Marianne" w:hAnsi="Marianne" w:cs="Arial"/>
          <w:color w:val="5862ED"/>
          <w:sz w:val="20"/>
          <w:szCs w:val="20"/>
          <w:u w:val="single"/>
        </w:rPr>
        <w:t xml:space="preserve"> </w:t>
      </w:r>
    </w:p>
    <w:tbl>
      <w:tblPr>
        <w:tblStyle w:val="TableauGrille4-Accentuation3"/>
        <w:tblW w:w="0" w:type="auto"/>
        <w:jc w:val="center"/>
        <w:tblBorders>
          <w:top w:val="single" w:sz="4" w:space="0" w:color="5862ED"/>
          <w:left w:val="single" w:sz="4" w:space="0" w:color="5862ED"/>
          <w:bottom w:val="single" w:sz="4" w:space="0" w:color="5862ED"/>
          <w:right w:val="single" w:sz="4" w:space="0" w:color="5862ED"/>
          <w:insideH w:val="single" w:sz="4" w:space="0" w:color="5862ED"/>
          <w:insideV w:val="single" w:sz="4" w:space="0" w:color="5862ED"/>
        </w:tblBorders>
        <w:tblLook w:val="04A0" w:firstRow="1" w:lastRow="0" w:firstColumn="1" w:lastColumn="0" w:noHBand="0" w:noVBand="1"/>
      </w:tblPr>
      <w:tblGrid>
        <w:gridCol w:w="4122"/>
        <w:gridCol w:w="2490"/>
        <w:gridCol w:w="2450"/>
      </w:tblGrid>
      <w:tr w:rsidR="000A068E" w:rsidRPr="001B1342" w14:paraId="1617E0A5" w14:textId="77777777" w:rsidTr="000A06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22" w:type="dxa"/>
            <w:tcBorders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7A811264" w14:textId="77777777" w:rsidR="000A068E" w:rsidRPr="001B1342" w:rsidRDefault="000A068E" w:rsidP="00D52AED">
            <w:pPr>
              <w:pStyle w:val="Sansinterligne"/>
              <w:jc w:val="center"/>
              <w:rPr>
                <w:rFonts w:ascii="Marianne" w:hAnsi="Marianne" w:cs="Arial"/>
              </w:rPr>
            </w:pPr>
            <w:r w:rsidRPr="001B1342">
              <w:rPr>
                <w:rFonts w:ascii="Marianne" w:hAnsi="Marianne" w:cs="Arial"/>
              </w:rPr>
              <w:t>Matériels</w:t>
            </w:r>
          </w:p>
        </w:tc>
        <w:tc>
          <w:tcPr>
            <w:tcW w:w="2490" w:type="dxa"/>
            <w:tcBorders>
              <w:left w:val="single" w:sz="4" w:space="0" w:color="FFFFFF" w:themeColor="background1"/>
            </w:tcBorders>
            <w:shd w:val="clear" w:color="auto" w:fill="5862ED"/>
            <w:vAlign w:val="center"/>
          </w:tcPr>
          <w:p w14:paraId="44AB73F3" w14:textId="77777777" w:rsidR="000A068E" w:rsidRPr="001B1342" w:rsidRDefault="000A068E" w:rsidP="00D52AED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</w:rPr>
            </w:pPr>
            <w:r w:rsidRPr="001B1342">
              <w:rPr>
                <w:rFonts w:ascii="Marianne" w:hAnsi="Marianne" w:cs="Arial"/>
              </w:rPr>
              <w:t xml:space="preserve">Prix en </w:t>
            </w:r>
            <w:proofErr w:type="gramStart"/>
            <w:r w:rsidRPr="001B1342">
              <w:rPr>
                <w:rFonts w:ascii="Marianne" w:hAnsi="Marianne" w:cs="Arial"/>
                <w:iCs/>
              </w:rPr>
              <w:t>€  H.T.</w:t>
            </w:r>
            <w:proofErr w:type="gramEnd"/>
          </w:p>
        </w:tc>
        <w:tc>
          <w:tcPr>
            <w:tcW w:w="2450" w:type="dxa"/>
            <w:tcBorders>
              <w:left w:val="single" w:sz="4" w:space="0" w:color="FFFFFF" w:themeColor="background1"/>
            </w:tcBorders>
            <w:shd w:val="clear" w:color="auto" w:fill="5862ED"/>
            <w:vAlign w:val="center"/>
          </w:tcPr>
          <w:p w14:paraId="008C013B" w14:textId="77777777" w:rsidR="000A068E" w:rsidRPr="001B1342" w:rsidRDefault="000A068E" w:rsidP="00D52AED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 xml:space="preserve">Prix en </w:t>
            </w:r>
            <w:proofErr w:type="gramStart"/>
            <w:r>
              <w:rPr>
                <w:rFonts w:ascii="Marianne" w:hAnsi="Marianne" w:cs="Arial"/>
              </w:rPr>
              <w:t>€  T</w:t>
            </w:r>
            <w:r w:rsidRPr="000A068E">
              <w:rPr>
                <w:rFonts w:ascii="Marianne" w:hAnsi="Marianne" w:cs="Arial"/>
              </w:rPr>
              <w:t>.T.</w:t>
            </w:r>
            <w:r>
              <w:rPr>
                <w:rFonts w:ascii="Marianne" w:hAnsi="Marianne" w:cs="Arial"/>
              </w:rPr>
              <w:t>C.</w:t>
            </w:r>
            <w:proofErr w:type="gramEnd"/>
          </w:p>
        </w:tc>
      </w:tr>
      <w:tr w:rsidR="000A068E" w:rsidRPr="001B1342" w14:paraId="2E0E4659" w14:textId="77777777" w:rsidTr="000A06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22" w:type="dxa"/>
            <w:shd w:val="clear" w:color="auto" w:fill="auto"/>
            <w:vAlign w:val="center"/>
          </w:tcPr>
          <w:p w14:paraId="2D11D3DD" w14:textId="395BB830" w:rsidR="000A068E" w:rsidRPr="00BC4708" w:rsidRDefault="00BC4708" w:rsidP="008A58DA">
            <w:pPr>
              <w:pStyle w:val="Sansinterligne"/>
              <w:jc w:val="center"/>
              <w:rPr>
                <w:rFonts w:ascii="Marianne" w:hAnsi="Marianne" w:cs="Arial"/>
                <w:b w:val="0"/>
                <w:bCs w:val="0"/>
                <w:sz w:val="20"/>
                <w:szCs w:val="20"/>
              </w:rPr>
            </w:pPr>
            <w:r w:rsidRPr="00BC4708">
              <w:rPr>
                <w:rFonts w:ascii="Marianne" w:hAnsi="Marianne" w:cs="Arial"/>
                <w:sz w:val="20"/>
                <w:szCs w:val="20"/>
              </w:rPr>
              <w:t xml:space="preserve">Chromatographe en phase gazeuse couplé à un spectromètre de masse triple quadripôle 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1FF993ED" w14:textId="77777777" w:rsidR="000A068E" w:rsidRPr="001B1342" w:rsidRDefault="000A068E" w:rsidP="00D52AED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1B1342">
              <w:rPr>
                <w:rFonts w:ascii="Marianne" w:hAnsi="Marianne" w:cs="Arial"/>
                <w:sz w:val="20"/>
                <w:szCs w:val="20"/>
              </w:rPr>
              <w:t>…………………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44ACA3A2" w14:textId="77777777" w:rsidR="000A068E" w:rsidRPr="001B1342" w:rsidRDefault="000A068E" w:rsidP="00D52AED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1B1342">
              <w:rPr>
                <w:rFonts w:ascii="Marianne" w:hAnsi="Marianne" w:cs="Arial"/>
                <w:sz w:val="20"/>
                <w:szCs w:val="20"/>
              </w:rPr>
              <w:t>…………………</w:t>
            </w:r>
          </w:p>
        </w:tc>
      </w:tr>
    </w:tbl>
    <w:p w14:paraId="3F35E239" w14:textId="77777777" w:rsidR="00934533" w:rsidRPr="00D12CDD" w:rsidRDefault="00B6119C" w:rsidP="00A5653B">
      <w:pPr>
        <w:pStyle w:val="Sansinterligne"/>
        <w:jc w:val="both"/>
        <w:rPr>
          <w:rFonts w:ascii="Marianne" w:hAnsi="Marianne" w:cs="Arial"/>
          <w:i/>
          <w:sz w:val="18"/>
          <w:szCs w:val="18"/>
        </w:rPr>
      </w:pPr>
      <w:r w:rsidRPr="00D12CDD">
        <w:rPr>
          <w:rFonts w:ascii="Marianne" w:hAnsi="Marianne" w:cs="Arial"/>
          <w:i/>
          <w:sz w:val="18"/>
          <w:szCs w:val="18"/>
        </w:rPr>
        <w:t xml:space="preserve">La </w:t>
      </w:r>
      <w:r w:rsidR="00640EFF" w:rsidRPr="00D12CDD">
        <w:rPr>
          <w:rFonts w:ascii="Marianne" w:hAnsi="Marianne" w:cs="Arial"/>
          <w:i/>
          <w:sz w:val="18"/>
          <w:szCs w:val="18"/>
        </w:rPr>
        <w:t xml:space="preserve">livraison, l’installation, </w:t>
      </w:r>
      <w:r w:rsidRPr="00D12CDD">
        <w:rPr>
          <w:rFonts w:ascii="Marianne" w:hAnsi="Marianne" w:cs="Arial"/>
          <w:i/>
          <w:sz w:val="18"/>
          <w:szCs w:val="18"/>
        </w:rPr>
        <w:t xml:space="preserve">la mise en ordre de marche </w:t>
      </w:r>
      <w:r w:rsidR="00640EFF" w:rsidRPr="00D12CDD">
        <w:rPr>
          <w:rFonts w:ascii="Marianne" w:hAnsi="Marianne" w:cs="Arial"/>
          <w:i/>
          <w:sz w:val="18"/>
          <w:szCs w:val="18"/>
        </w:rPr>
        <w:t xml:space="preserve">et la formation </w:t>
      </w:r>
      <w:r w:rsidRPr="00D12CDD">
        <w:rPr>
          <w:rFonts w:ascii="Marianne" w:hAnsi="Marianne" w:cs="Arial"/>
          <w:i/>
          <w:sz w:val="18"/>
          <w:szCs w:val="18"/>
        </w:rPr>
        <w:t>sont effectuées par le titulaire sous sa responsabilité sans supplément de prix. Le titulaire aura à sa charge les formalités douanières et les différentes assurances.</w:t>
      </w:r>
    </w:p>
    <w:p w14:paraId="75CE72EB" w14:textId="77777777" w:rsidR="00024384" w:rsidRDefault="00024384" w:rsidP="00A5653B">
      <w:pPr>
        <w:pStyle w:val="Sansinterligne"/>
        <w:jc w:val="both"/>
        <w:rPr>
          <w:rFonts w:ascii="Marianne" w:hAnsi="Marianne" w:cs="Arial"/>
          <w:i/>
          <w:sz w:val="20"/>
          <w:szCs w:val="20"/>
        </w:rPr>
      </w:pPr>
    </w:p>
    <w:p w14:paraId="1755214B" w14:textId="77777777" w:rsidR="00024384" w:rsidRPr="001B1342" w:rsidRDefault="00024384" w:rsidP="00A5653B">
      <w:pPr>
        <w:pStyle w:val="Sansinterligne"/>
        <w:jc w:val="both"/>
        <w:rPr>
          <w:rFonts w:ascii="Marianne" w:hAnsi="Marianne" w:cs="Arial"/>
          <w:i/>
          <w:sz w:val="20"/>
          <w:szCs w:val="20"/>
        </w:rPr>
      </w:pPr>
    </w:p>
    <w:p w14:paraId="06D39D3D" w14:textId="304C10E4" w:rsidR="00934533" w:rsidRPr="001B1342" w:rsidRDefault="00601A7B" w:rsidP="00024384">
      <w:pPr>
        <w:pStyle w:val="Paragraphedeliste"/>
        <w:numPr>
          <w:ilvl w:val="0"/>
          <w:numId w:val="2"/>
        </w:numPr>
        <w:rPr>
          <w:rFonts w:ascii="Marianne" w:hAnsi="Marianne" w:cs="Arial"/>
          <w:b/>
          <w:color w:val="5862ED"/>
          <w:sz w:val="20"/>
          <w:szCs w:val="20"/>
          <w:u w:val="single"/>
        </w:rPr>
      </w:pPr>
      <w:r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>Délais</w:t>
      </w:r>
      <w:r w:rsidR="00CB7BEF"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de livraison, d’installation et de mise en ordre de marche</w:t>
      </w:r>
      <w:r w:rsidR="00B06D0F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</w:t>
      </w:r>
    </w:p>
    <w:p w14:paraId="7F43D385" w14:textId="77777777" w:rsidR="00BF6ECA" w:rsidRPr="001B1342" w:rsidRDefault="00BF6ECA" w:rsidP="00FE11A9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 xml:space="preserve">Les candidats répondront à minima aux questions suivantes. Ils pourront développer leurs réponses sur un autre document mais ce dernier devra impérativement avoir l’intitulé suivant : </w:t>
      </w:r>
      <w:r w:rsidRPr="001B1342">
        <w:rPr>
          <w:rFonts w:ascii="Marianne" w:hAnsi="Marianne" w:cs="Arial"/>
          <w:b/>
          <w:sz w:val="20"/>
          <w:szCs w:val="20"/>
        </w:rPr>
        <w:t>« Mémoire</w:t>
      </w:r>
      <w:r w:rsidR="00883D72" w:rsidRPr="001B1342">
        <w:rPr>
          <w:rFonts w:ascii="Marianne" w:hAnsi="Marianne" w:cs="Arial"/>
          <w:b/>
          <w:sz w:val="20"/>
          <w:szCs w:val="20"/>
        </w:rPr>
        <w:t xml:space="preserve"> Annexe ATTRI 1 »</w:t>
      </w:r>
    </w:p>
    <w:p w14:paraId="68169584" w14:textId="77777777" w:rsidR="00FE11A9" w:rsidRPr="001B1342" w:rsidRDefault="00FE11A9" w:rsidP="00FE11A9">
      <w:pPr>
        <w:pStyle w:val="Sansinterligne"/>
        <w:rPr>
          <w:rFonts w:ascii="Marianne" w:hAnsi="Marianne" w:cs="Arial"/>
          <w:sz w:val="20"/>
          <w:szCs w:val="20"/>
        </w:rPr>
      </w:pPr>
    </w:p>
    <w:p w14:paraId="4572E110" w14:textId="77777777" w:rsidR="00FE11A9" w:rsidRPr="001B1342" w:rsidRDefault="00FE11A9" w:rsidP="00A97C76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 xml:space="preserve">Les délais sont exprimés </w:t>
      </w:r>
      <w:r w:rsidRPr="001B1342">
        <w:rPr>
          <w:rFonts w:ascii="Marianne" w:hAnsi="Marianne" w:cs="Arial"/>
          <w:b/>
          <w:sz w:val="20"/>
          <w:szCs w:val="20"/>
          <w:u w:val="single"/>
        </w:rPr>
        <w:t>en jours ouvrés</w:t>
      </w:r>
      <w:r w:rsidR="001F621F" w:rsidRPr="001B1342">
        <w:rPr>
          <w:rFonts w:ascii="Marianne" w:hAnsi="Marianne" w:cs="Arial"/>
          <w:sz w:val="20"/>
          <w:szCs w:val="20"/>
        </w:rPr>
        <w:t xml:space="preserve"> à compter de la réception d</w:t>
      </w:r>
      <w:r w:rsidR="00A97C76" w:rsidRPr="001B1342">
        <w:rPr>
          <w:rFonts w:ascii="Marianne" w:hAnsi="Marianne" w:cs="Arial"/>
          <w:sz w:val="20"/>
          <w:szCs w:val="20"/>
        </w:rPr>
        <w:t>e la notification et d</w:t>
      </w:r>
      <w:r w:rsidR="001F621F" w:rsidRPr="001B1342">
        <w:rPr>
          <w:rFonts w:ascii="Marianne" w:hAnsi="Marianne" w:cs="Arial"/>
          <w:sz w:val="20"/>
          <w:szCs w:val="20"/>
        </w:rPr>
        <w:t>u bon de commande</w:t>
      </w:r>
      <w:r w:rsidR="00A97C76" w:rsidRPr="001B1342">
        <w:rPr>
          <w:rFonts w:ascii="Marianne" w:hAnsi="Marianne" w:cs="Arial"/>
          <w:sz w:val="20"/>
          <w:szCs w:val="20"/>
        </w:rPr>
        <w:t>.</w:t>
      </w:r>
    </w:p>
    <w:p w14:paraId="6331032B" w14:textId="77777777" w:rsidR="00FE11A9" w:rsidRPr="001B1342" w:rsidRDefault="00FE11A9" w:rsidP="00FE11A9">
      <w:pPr>
        <w:pStyle w:val="Sansinterligne"/>
        <w:rPr>
          <w:rFonts w:ascii="Marianne" w:hAnsi="Marianne" w:cs="Arial"/>
          <w:sz w:val="20"/>
          <w:szCs w:val="20"/>
        </w:rPr>
      </w:pPr>
    </w:p>
    <w:tbl>
      <w:tblPr>
        <w:tblStyle w:val="TableauGrille4-Accentuation3"/>
        <w:tblW w:w="8931" w:type="dxa"/>
        <w:jc w:val="center"/>
        <w:tblLook w:val="04A0" w:firstRow="1" w:lastRow="0" w:firstColumn="1" w:lastColumn="0" w:noHBand="0" w:noVBand="1"/>
      </w:tblPr>
      <w:tblGrid>
        <w:gridCol w:w="4065"/>
        <w:gridCol w:w="1878"/>
        <w:gridCol w:w="2988"/>
      </w:tblGrid>
      <w:tr w:rsidR="00DD544E" w:rsidRPr="001B1342" w14:paraId="7BA7A9DC" w14:textId="77777777" w:rsidTr="00F178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  <w:tcBorders>
              <w:top w:val="single" w:sz="4" w:space="0" w:color="5862ED"/>
              <w:left w:val="single" w:sz="4" w:space="0" w:color="auto"/>
              <w:bottom w:val="single" w:sz="4" w:space="0" w:color="5862ED"/>
              <w:right w:val="single" w:sz="4" w:space="0" w:color="FFFFFF" w:themeColor="background1"/>
              <w:tl2br w:val="single" w:sz="4" w:space="0" w:color="FFFFFF" w:themeColor="background1"/>
            </w:tcBorders>
            <w:shd w:val="clear" w:color="auto" w:fill="5862ED"/>
          </w:tcPr>
          <w:p w14:paraId="6A537916" w14:textId="77777777" w:rsidR="00DD544E" w:rsidRPr="001B1342" w:rsidRDefault="00DD544E" w:rsidP="003B34F9">
            <w:pPr>
              <w:pStyle w:val="Sansinterligne"/>
              <w:ind w:right="326"/>
              <w:jc w:val="right"/>
              <w:rPr>
                <w:rFonts w:ascii="Marianne" w:hAnsi="Marianne" w:cs="Arial"/>
                <w:sz w:val="20"/>
                <w:szCs w:val="20"/>
              </w:rPr>
            </w:pPr>
            <w:r w:rsidRPr="001B1342">
              <w:rPr>
                <w:rFonts w:ascii="Marianne" w:hAnsi="Marianne" w:cs="Arial"/>
                <w:sz w:val="20"/>
                <w:szCs w:val="20"/>
              </w:rPr>
              <w:t>Délais</w:t>
            </w:r>
          </w:p>
          <w:p w14:paraId="1F59337C" w14:textId="77777777" w:rsidR="00DD544E" w:rsidRPr="001B1342" w:rsidRDefault="00DD544E" w:rsidP="003B34F9">
            <w:pPr>
              <w:pStyle w:val="Sansinterligne"/>
              <w:rPr>
                <w:rFonts w:ascii="Marianne" w:hAnsi="Marianne" w:cs="Arial"/>
                <w:sz w:val="20"/>
                <w:szCs w:val="20"/>
              </w:rPr>
            </w:pPr>
          </w:p>
          <w:p w14:paraId="3C18E481" w14:textId="77777777" w:rsidR="00DD544E" w:rsidRPr="001B1342" w:rsidRDefault="00DD544E" w:rsidP="003B34F9">
            <w:pPr>
              <w:pStyle w:val="Sansinterligne"/>
              <w:rPr>
                <w:rFonts w:ascii="Marianne" w:hAnsi="Marianne" w:cs="Arial"/>
                <w:sz w:val="20"/>
                <w:szCs w:val="20"/>
              </w:rPr>
            </w:pPr>
            <w:r w:rsidRPr="001B1342">
              <w:rPr>
                <w:rFonts w:ascii="Marianne" w:hAnsi="Marianne" w:cs="Arial"/>
                <w:sz w:val="20"/>
                <w:szCs w:val="20"/>
              </w:rPr>
              <w:t>Matériel</w:t>
            </w:r>
            <w:r>
              <w:rPr>
                <w:rFonts w:ascii="Marianne" w:hAnsi="Marianne" w:cs="Arial"/>
                <w:sz w:val="20"/>
                <w:szCs w:val="20"/>
              </w:rPr>
              <w:t>s</w:t>
            </w:r>
          </w:p>
        </w:tc>
        <w:tc>
          <w:tcPr>
            <w:tcW w:w="1878" w:type="dxa"/>
            <w:tcBorders>
              <w:top w:val="single" w:sz="4" w:space="0" w:color="5862ED"/>
              <w:left w:val="single" w:sz="4" w:space="0" w:color="FFFFFF" w:themeColor="background1"/>
              <w:bottom w:val="single" w:sz="4" w:space="0" w:color="5862ED"/>
              <w:right w:val="single" w:sz="4" w:space="0" w:color="FFFFFF" w:themeColor="background1"/>
              <w:tl2br w:val="nil"/>
            </w:tcBorders>
            <w:shd w:val="clear" w:color="auto" w:fill="5862ED"/>
            <w:vAlign w:val="center"/>
          </w:tcPr>
          <w:p w14:paraId="2202F524" w14:textId="77777777" w:rsidR="00DD544E" w:rsidRPr="00054F0B" w:rsidRDefault="00DD544E" w:rsidP="003B34F9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054F0B">
              <w:rPr>
                <w:rFonts w:ascii="Marianne" w:hAnsi="Marianne" w:cs="Arial"/>
                <w:sz w:val="20"/>
                <w:szCs w:val="20"/>
              </w:rPr>
              <w:t>Livraison*</w:t>
            </w:r>
          </w:p>
        </w:tc>
        <w:tc>
          <w:tcPr>
            <w:tcW w:w="2988" w:type="dxa"/>
            <w:tcBorders>
              <w:top w:val="single" w:sz="4" w:space="0" w:color="5862ED"/>
              <w:left w:val="single" w:sz="4" w:space="0" w:color="FFFFFF" w:themeColor="background1"/>
              <w:bottom w:val="single" w:sz="4" w:space="0" w:color="5862ED"/>
              <w:right w:val="single" w:sz="4" w:space="0" w:color="5862ED"/>
            </w:tcBorders>
            <w:shd w:val="clear" w:color="auto" w:fill="5862ED"/>
            <w:vAlign w:val="center"/>
          </w:tcPr>
          <w:p w14:paraId="66833C78" w14:textId="77777777" w:rsidR="00DD544E" w:rsidRPr="00054F0B" w:rsidRDefault="00DD544E" w:rsidP="00A375BC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054F0B">
              <w:rPr>
                <w:rFonts w:ascii="Marianne" w:hAnsi="Marianne" w:cs="Arial"/>
                <w:sz w:val="20"/>
                <w:szCs w:val="20"/>
              </w:rPr>
              <w:t xml:space="preserve">Installation </w:t>
            </w:r>
          </w:p>
          <w:p w14:paraId="53B3B1FE" w14:textId="77777777" w:rsidR="00DD544E" w:rsidRPr="00054F0B" w:rsidRDefault="00DD544E" w:rsidP="00A375BC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proofErr w:type="gramStart"/>
            <w:r w:rsidRPr="00054F0B">
              <w:rPr>
                <w:rFonts w:ascii="Marianne" w:hAnsi="Marianne" w:cs="Arial"/>
                <w:sz w:val="20"/>
                <w:szCs w:val="20"/>
              </w:rPr>
              <w:t>et</w:t>
            </w:r>
            <w:proofErr w:type="gramEnd"/>
            <w:r w:rsidRPr="00054F0B">
              <w:rPr>
                <w:rFonts w:ascii="Marianne" w:hAnsi="Marianne" w:cs="Arial"/>
                <w:sz w:val="20"/>
                <w:szCs w:val="20"/>
              </w:rPr>
              <w:t xml:space="preserve"> mise en ordre de marche</w:t>
            </w:r>
          </w:p>
          <w:p w14:paraId="2FC0346B" w14:textId="77777777" w:rsidR="00DD544E" w:rsidRPr="00054F0B" w:rsidRDefault="00DD544E" w:rsidP="00A375BC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054F0B">
              <w:rPr>
                <w:rFonts w:ascii="Marianne" w:hAnsi="Marianne" w:cs="Arial"/>
                <w:sz w:val="20"/>
                <w:szCs w:val="20"/>
              </w:rPr>
              <w:t>(</w:t>
            </w:r>
            <w:proofErr w:type="gramStart"/>
            <w:r w:rsidRPr="00054F0B">
              <w:rPr>
                <w:rFonts w:ascii="Marianne" w:hAnsi="Marianne" w:cs="Arial"/>
                <w:sz w:val="20"/>
                <w:szCs w:val="20"/>
              </w:rPr>
              <w:t>à</w:t>
            </w:r>
            <w:proofErr w:type="gramEnd"/>
            <w:r w:rsidRPr="00054F0B">
              <w:rPr>
                <w:rFonts w:ascii="Marianne" w:hAnsi="Marianne" w:cs="Arial"/>
                <w:sz w:val="20"/>
                <w:szCs w:val="20"/>
              </w:rPr>
              <w:t xml:space="preserve"> compter de la livraison)</w:t>
            </w:r>
          </w:p>
        </w:tc>
      </w:tr>
      <w:tr w:rsidR="00DD544E" w:rsidRPr="001B1342" w14:paraId="4D63481C" w14:textId="77777777" w:rsidTr="00F178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  <w:tcBorders>
              <w:top w:val="single" w:sz="4" w:space="0" w:color="5862ED"/>
              <w:left w:val="single" w:sz="4" w:space="0" w:color="5862ED"/>
              <w:bottom w:val="single" w:sz="4" w:space="0" w:color="5862ED"/>
              <w:right w:val="single" w:sz="4" w:space="0" w:color="5862ED"/>
            </w:tcBorders>
            <w:shd w:val="clear" w:color="auto" w:fill="auto"/>
            <w:vAlign w:val="center"/>
          </w:tcPr>
          <w:p w14:paraId="6A2C5794" w14:textId="7CFD08AE" w:rsidR="00DD544E" w:rsidRPr="00AC2BC8" w:rsidRDefault="00F178F5" w:rsidP="00AC2BC8">
            <w:pPr>
              <w:pStyle w:val="Sansinterligne"/>
              <w:jc w:val="center"/>
              <w:rPr>
                <w:rFonts w:ascii="Marianne" w:hAnsi="Marianne" w:cs="Arial"/>
                <w:b w:val="0"/>
                <w:bCs w:val="0"/>
                <w:sz w:val="20"/>
                <w:szCs w:val="20"/>
              </w:rPr>
            </w:pPr>
            <w:r w:rsidRPr="00BC4708">
              <w:rPr>
                <w:rFonts w:ascii="Marianne" w:hAnsi="Marianne" w:cs="Arial"/>
                <w:sz w:val="20"/>
                <w:szCs w:val="20"/>
              </w:rPr>
              <w:t xml:space="preserve">Chromatographe en phase gazeuse couplé à un spectromètre de masse triple quadripôle </w:t>
            </w:r>
          </w:p>
        </w:tc>
        <w:tc>
          <w:tcPr>
            <w:tcW w:w="1878" w:type="dxa"/>
            <w:tcBorders>
              <w:top w:val="single" w:sz="4" w:space="0" w:color="5862ED"/>
              <w:left w:val="single" w:sz="4" w:space="0" w:color="5862ED"/>
              <w:bottom w:val="single" w:sz="4" w:space="0" w:color="5862ED"/>
              <w:right w:val="single" w:sz="4" w:space="0" w:color="5862ED"/>
            </w:tcBorders>
            <w:shd w:val="clear" w:color="auto" w:fill="auto"/>
            <w:vAlign w:val="center"/>
          </w:tcPr>
          <w:p w14:paraId="4228AFF1" w14:textId="77777777" w:rsidR="00DD544E" w:rsidRPr="001B1342" w:rsidRDefault="00DD544E" w:rsidP="003B34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1B1342">
              <w:rPr>
                <w:rFonts w:ascii="Marianne" w:hAnsi="Marianne" w:cs="Arial"/>
                <w:sz w:val="20"/>
                <w:szCs w:val="20"/>
              </w:rPr>
              <w:t>…………………</w:t>
            </w:r>
          </w:p>
        </w:tc>
        <w:tc>
          <w:tcPr>
            <w:tcW w:w="2988" w:type="dxa"/>
            <w:tcBorders>
              <w:top w:val="single" w:sz="4" w:space="0" w:color="5862ED"/>
              <w:left w:val="single" w:sz="4" w:space="0" w:color="5862ED"/>
              <w:bottom w:val="single" w:sz="4" w:space="0" w:color="5862ED"/>
              <w:right w:val="single" w:sz="4" w:space="0" w:color="5862ED"/>
            </w:tcBorders>
            <w:shd w:val="clear" w:color="auto" w:fill="auto"/>
            <w:vAlign w:val="center"/>
          </w:tcPr>
          <w:p w14:paraId="2DF28EF6" w14:textId="77777777" w:rsidR="00DD544E" w:rsidRPr="001B1342" w:rsidRDefault="00DD544E" w:rsidP="003B34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1B1342">
              <w:rPr>
                <w:rFonts w:ascii="Marianne" w:hAnsi="Marianne" w:cs="Arial"/>
                <w:sz w:val="20"/>
                <w:szCs w:val="20"/>
              </w:rPr>
              <w:t>…………………</w:t>
            </w:r>
          </w:p>
        </w:tc>
      </w:tr>
    </w:tbl>
    <w:p w14:paraId="41A32BEC" w14:textId="77777777" w:rsidR="00934533" w:rsidRPr="00EC6DEF" w:rsidRDefault="00FE11A9" w:rsidP="00FE11A9">
      <w:pPr>
        <w:pStyle w:val="Sansinterligne"/>
        <w:rPr>
          <w:rFonts w:ascii="Marianne" w:hAnsi="Marianne" w:cs="Arial"/>
          <w:i/>
          <w:sz w:val="18"/>
          <w:szCs w:val="18"/>
        </w:rPr>
      </w:pPr>
      <w:r w:rsidRPr="00EC6DEF">
        <w:rPr>
          <w:rFonts w:ascii="Marianne" w:hAnsi="Marianne" w:cs="Arial"/>
          <w:i/>
          <w:sz w:val="18"/>
          <w:szCs w:val="18"/>
        </w:rPr>
        <w:t>* : du lundi au vendredi de 9h00 à 12h00 et de 14h00 à 17h00</w:t>
      </w:r>
    </w:p>
    <w:p w14:paraId="2BD8D7EC" w14:textId="77777777" w:rsidR="00FE11A9" w:rsidRPr="001B1342" w:rsidRDefault="00FE11A9" w:rsidP="00FE11A9">
      <w:pPr>
        <w:pStyle w:val="Sansinterligne"/>
        <w:rPr>
          <w:rFonts w:ascii="Marianne" w:hAnsi="Marianne" w:cs="Arial"/>
          <w:sz w:val="20"/>
          <w:szCs w:val="20"/>
        </w:rPr>
      </w:pPr>
    </w:p>
    <w:p w14:paraId="38E054BF" w14:textId="77777777" w:rsidR="00575C9C" w:rsidRPr="001B1342" w:rsidRDefault="00575C9C" w:rsidP="00EF6B71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</w:p>
    <w:p w14:paraId="05DFC65B" w14:textId="0EB5E454" w:rsidR="00A10F10" w:rsidRPr="001B1342" w:rsidRDefault="00B6119C" w:rsidP="008A58DA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F567D7">
        <w:rPr>
          <w:rFonts w:ascii="Marianne" w:hAnsi="Marianne" w:cs="Arial"/>
          <w:sz w:val="20"/>
          <w:szCs w:val="20"/>
        </w:rPr>
        <w:t>L’installation</w:t>
      </w:r>
      <w:r w:rsidR="00E068F3" w:rsidRPr="00F567D7">
        <w:rPr>
          <w:rFonts w:ascii="Marianne" w:hAnsi="Marianne" w:cs="Arial"/>
          <w:sz w:val="20"/>
          <w:szCs w:val="20"/>
        </w:rPr>
        <w:t xml:space="preserve"> </w:t>
      </w:r>
      <w:r w:rsidR="0091429F" w:rsidRPr="00F567D7">
        <w:rPr>
          <w:rFonts w:ascii="Marianne" w:hAnsi="Marianne" w:cs="Arial"/>
          <w:sz w:val="20"/>
          <w:szCs w:val="20"/>
        </w:rPr>
        <w:t>et la mise en ordre de marche devront</w:t>
      </w:r>
      <w:r w:rsidR="00E068F3" w:rsidRPr="00F567D7">
        <w:rPr>
          <w:rFonts w:ascii="Marianne" w:hAnsi="Marianne" w:cs="Arial"/>
          <w:sz w:val="20"/>
          <w:szCs w:val="20"/>
        </w:rPr>
        <w:t xml:space="preserve"> intervenir dans un </w:t>
      </w:r>
      <w:r w:rsidR="00031B5B" w:rsidRPr="00F567D7">
        <w:rPr>
          <w:rFonts w:ascii="Marianne" w:hAnsi="Marianne" w:cs="Arial"/>
          <w:b/>
          <w:sz w:val="20"/>
          <w:szCs w:val="20"/>
          <w:u w:val="single"/>
        </w:rPr>
        <w:t xml:space="preserve">délai maximum de </w:t>
      </w:r>
      <w:r w:rsidR="003B0913" w:rsidRPr="00F567D7">
        <w:rPr>
          <w:rFonts w:ascii="Marianne" w:hAnsi="Marianne" w:cs="Arial"/>
          <w:b/>
          <w:sz w:val="20"/>
          <w:szCs w:val="20"/>
          <w:u w:val="single"/>
        </w:rPr>
        <w:t>1</w:t>
      </w:r>
      <w:r w:rsidR="000367CA" w:rsidRPr="00F567D7">
        <w:rPr>
          <w:rFonts w:ascii="Marianne" w:hAnsi="Marianne" w:cs="Arial"/>
          <w:b/>
          <w:sz w:val="20"/>
          <w:szCs w:val="20"/>
          <w:u w:val="single"/>
        </w:rPr>
        <w:t>5</w:t>
      </w:r>
      <w:r w:rsidR="00E068F3" w:rsidRPr="00F567D7">
        <w:rPr>
          <w:rFonts w:ascii="Marianne" w:hAnsi="Marianne" w:cs="Arial"/>
          <w:b/>
          <w:sz w:val="20"/>
          <w:szCs w:val="20"/>
          <w:u w:val="single"/>
        </w:rPr>
        <w:t xml:space="preserve"> jours ouvrés</w:t>
      </w:r>
      <w:r w:rsidR="00E068F3" w:rsidRPr="00F567D7">
        <w:rPr>
          <w:rFonts w:ascii="Marianne" w:hAnsi="Marianne" w:cs="Arial"/>
          <w:sz w:val="20"/>
          <w:szCs w:val="20"/>
        </w:rPr>
        <w:t xml:space="preserve"> à compter de la livraison.</w:t>
      </w:r>
      <w:r w:rsidR="008D2292">
        <w:rPr>
          <w:rFonts w:ascii="Marianne" w:hAnsi="Marianne" w:cs="Arial"/>
          <w:sz w:val="20"/>
          <w:szCs w:val="20"/>
        </w:rPr>
        <w:br w:type="page"/>
      </w:r>
    </w:p>
    <w:p w14:paraId="74C94368" w14:textId="6CFF769B" w:rsidR="00640EFF" w:rsidRPr="001B1342" w:rsidRDefault="00640EFF" w:rsidP="00024384">
      <w:pPr>
        <w:pStyle w:val="Paragraphedeliste"/>
        <w:numPr>
          <w:ilvl w:val="0"/>
          <w:numId w:val="2"/>
        </w:numPr>
        <w:rPr>
          <w:rFonts w:ascii="Marianne" w:hAnsi="Marianne" w:cs="Arial"/>
          <w:b/>
          <w:color w:val="5862ED"/>
          <w:sz w:val="20"/>
          <w:szCs w:val="20"/>
          <w:u w:val="single"/>
        </w:rPr>
      </w:pPr>
      <w:r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lastRenderedPageBreak/>
        <w:t>Délai de formation</w:t>
      </w:r>
      <w:r w:rsidR="00D80BFE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</w:t>
      </w:r>
      <w:r w:rsidR="00F20467">
        <w:rPr>
          <w:rFonts w:ascii="Marianne" w:hAnsi="Marianne" w:cs="Arial"/>
          <w:b/>
          <w:color w:val="5862ED"/>
          <w:sz w:val="20"/>
          <w:szCs w:val="20"/>
          <w:u w:val="single"/>
        </w:rPr>
        <w:t>initiale</w:t>
      </w:r>
    </w:p>
    <w:p w14:paraId="682BEF61" w14:textId="77777777" w:rsidR="003B34F9" w:rsidRPr="001B1342" w:rsidRDefault="00640EFF" w:rsidP="00640EFF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 xml:space="preserve">Les délais sont exprimés </w:t>
      </w:r>
      <w:r w:rsidRPr="001B1342">
        <w:rPr>
          <w:rFonts w:ascii="Marianne" w:hAnsi="Marianne" w:cs="Arial"/>
          <w:b/>
          <w:sz w:val="20"/>
          <w:szCs w:val="20"/>
          <w:u w:val="single"/>
        </w:rPr>
        <w:t>en jours ouvrés</w:t>
      </w:r>
      <w:r w:rsidRPr="001B1342">
        <w:rPr>
          <w:rFonts w:ascii="Marianne" w:hAnsi="Marianne" w:cs="Arial"/>
          <w:sz w:val="20"/>
          <w:szCs w:val="20"/>
        </w:rPr>
        <w:t xml:space="preserve"> à compter de </w:t>
      </w:r>
      <w:r w:rsidR="003B34F9" w:rsidRPr="001B1342">
        <w:rPr>
          <w:rFonts w:ascii="Marianne" w:hAnsi="Marianne" w:cs="Arial"/>
          <w:sz w:val="20"/>
          <w:szCs w:val="20"/>
        </w:rPr>
        <w:t>la mise en ordre de marche</w:t>
      </w:r>
      <w:r w:rsidRPr="001B1342">
        <w:rPr>
          <w:rFonts w:ascii="Marianne" w:hAnsi="Marianne" w:cs="Arial"/>
          <w:sz w:val="20"/>
          <w:szCs w:val="20"/>
        </w:rPr>
        <w:t xml:space="preserve">. </w:t>
      </w:r>
    </w:p>
    <w:p w14:paraId="788B4D27" w14:textId="77777777" w:rsidR="00640EFF" w:rsidRPr="001B1342" w:rsidRDefault="00640EFF" w:rsidP="00640EFF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Le candidat développera son offre de formation dans son mémoire technique.</w:t>
      </w:r>
    </w:p>
    <w:p w14:paraId="131BC71C" w14:textId="77777777" w:rsidR="00640EFF" w:rsidRPr="001B1342" w:rsidRDefault="00640EFF" w:rsidP="00640EFF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TableauGrille4-Accentuation3"/>
        <w:tblW w:w="9209" w:type="dxa"/>
        <w:jc w:val="center"/>
        <w:tblBorders>
          <w:top w:val="single" w:sz="4" w:space="0" w:color="5862ED"/>
          <w:left w:val="single" w:sz="4" w:space="0" w:color="5862ED"/>
          <w:bottom w:val="single" w:sz="4" w:space="0" w:color="5862ED"/>
          <w:right w:val="single" w:sz="4" w:space="0" w:color="5862ED"/>
          <w:insideH w:val="single" w:sz="4" w:space="0" w:color="5862ED"/>
          <w:insideV w:val="single" w:sz="4" w:space="0" w:color="5862ED"/>
        </w:tblBorders>
        <w:tblLook w:val="04A0" w:firstRow="1" w:lastRow="0" w:firstColumn="1" w:lastColumn="0" w:noHBand="0" w:noVBand="1"/>
      </w:tblPr>
      <w:tblGrid>
        <w:gridCol w:w="3937"/>
        <w:gridCol w:w="1445"/>
        <w:gridCol w:w="3827"/>
      </w:tblGrid>
      <w:tr w:rsidR="00640EFF" w:rsidRPr="001B1342" w14:paraId="3EFAC511" w14:textId="77777777" w:rsidTr="008A58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2BB22D0D" w14:textId="77777777" w:rsidR="00640EFF" w:rsidRPr="00DD544E" w:rsidRDefault="00640EFF" w:rsidP="00665DAE">
            <w:pPr>
              <w:pStyle w:val="Sansinterligne"/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DD544E">
              <w:rPr>
                <w:rFonts w:ascii="Marianne" w:hAnsi="Marianne" w:cs="Arial"/>
                <w:sz w:val="20"/>
                <w:szCs w:val="20"/>
              </w:rPr>
              <w:t>Matériel</w:t>
            </w:r>
            <w:r w:rsidR="00DD544E" w:rsidRPr="00DD544E">
              <w:rPr>
                <w:rFonts w:ascii="Marianne" w:hAnsi="Marianne" w:cs="Arial"/>
                <w:sz w:val="20"/>
                <w:szCs w:val="20"/>
              </w:rPr>
              <w:t>s</w:t>
            </w:r>
          </w:p>
        </w:tc>
        <w:tc>
          <w:tcPr>
            <w:tcW w:w="1445" w:type="dxa"/>
            <w:tcBorders>
              <w:top w:val="none" w:sz="0" w:space="0" w:color="auto"/>
              <w:left w:val="single" w:sz="4" w:space="0" w:color="FFFFFF" w:themeColor="background1"/>
              <w:bottom w:val="none" w:sz="0" w:space="0" w:color="auto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6D77282F" w14:textId="77777777" w:rsidR="00640EFF" w:rsidRPr="00DD544E" w:rsidRDefault="00640EFF" w:rsidP="00665DAE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DD544E">
              <w:rPr>
                <w:rFonts w:ascii="Marianne" w:hAnsi="Marianne" w:cs="Arial"/>
                <w:sz w:val="20"/>
                <w:szCs w:val="20"/>
              </w:rPr>
              <w:t>Nombre de personnes</w:t>
            </w:r>
          </w:p>
        </w:tc>
        <w:tc>
          <w:tcPr>
            <w:tcW w:w="3827" w:type="dxa"/>
            <w:tcBorders>
              <w:top w:val="none" w:sz="0" w:space="0" w:color="auto"/>
              <w:left w:val="single" w:sz="4" w:space="0" w:color="FFFFFF" w:themeColor="background1"/>
              <w:bottom w:val="none" w:sz="0" w:space="0" w:color="auto"/>
              <w:right w:val="none" w:sz="0" w:space="0" w:color="auto"/>
            </w:tcBorders>
            <w:shd w:val="clear" w:color="auto" w:fill="5862ED"/>
            <w:vAlign w:val="center"/>
          </w:tcPr>
          <w:p w14:paraId="0F4D7276" w14:textId="40659342" w:rsidR="003B34F9" w:rsidRPr="00DD544E" w:rsidRDefault="00640EFF" w:rsidP="003B34F9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DD544E">
              <w:rPr>
                <w:rFonts w:ascii="Marianne" w:hAnsi="Marianne" w:cs="Arial"/>
                <w:sz w:val="20"/>
                <w:szCs w:val="20"/>
              </w:rPr>
              <w:t>Délai de formation</w:t>
            </w:r>
            <w:r w:rsidR="00F20467">
              <w:rPr>
                <w:rFonts w:ascii="Marianne" w:hAnsi="Marianne" w:cs="Arial"/>
                <w:sz w:val="20"/>
                <w:szCs w:val="20"/>
              </w:rPr>
              <w:t xml:space="preserve"> initiale</w:t>
            </w:r>
          </w:p>
          <w:p w14:paraId="292CD530" w14:textId="77777777" w:rsidR="003B34F9" w:rsidRPr="00DD544E" w:rsidRDefault="003B34F9" w:rsidP="003B34F9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DD544E">
              <w:rPr>
                <w:rFonts w:ascii="Marianne" w:hAnsi="Marianne" w:cs="Arial"/>
                <w:sz w:val="20"/>
                <w:szCs w:val="20"/>
              </w:rPr>
              <w:t>(</w:t>
            </w:r>
            <w:proofErr w:type="gramStart"/>
            <w:r w:rsidRPr="00DD544E">
              <w:rPr>
                <w:rFonts w:ascii="Marianne" w:hAnsi="Marianne" w:cs="Arial"/>
                <w:sz w:val="20"/>
                <w:szCs w:val="20"/>
              </w:rPr>
              <w:t>à</w:t>
            </w:r>
            <w:proofErr w:type="gramEnd"/>
            <w:r w:rsidRPr="00DD544E">
              <w:rPr>
                <w:rFonts w:ascii="Marianne" w:hAnsi="Marianne" w:cs="Arial"/>
                <w:sz w:val="20"/>
                <w:szCs w:val="20"/>
              </w:rPr>
              <w:t xml:space="preserve"> compter de la mise </w:t>
            </w:r>
          </w:p>
          <w:p w14:paraId="37FB4E62" w14:textId="77777777" w:rsidR="003B34F9" w:rsidRPr="00DD544E" w:rsidRDefault="003B34F9" w:rsidP="003B34F9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proofErr w:type="gramStart"/>
            <w:r w:rsidRPr="00DD544E">
              <w:rPr>
                <w:rFonts w:ascii="Marianne" w:hAnsi="Marianne" w:cs="Arial"/>
                <w:sz w:val="20"/>
                <w:szCs w:val="20"/>
              </w:rPr>
              <w:t>en</w:t>
            </w:r>
            <w:proofErr w:type="gramEnd"/>
            <w:r w:rsidRPr="00DD544E">
              <w:rPr>
                <w:rFonts w:ascii="Marianne" w:hAnsi="Marianne" w:cs="Arial"/>
                <w:sz w:val="20"/>
                <w:szCs w:val="20"/>
              </w:rPr>
              <w:t xml:space="preserve"> ordre de marche)</w:t>
            </w:r>
          </w:p>
        </w:tc>
      </w:tr>
      <w:tr w:rsidR="00640EFF" w:rsidRPr="001B1342" w14:paraId="1C830F11" w14:textId="77777777" w:rsidTr="003C6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dxa"/>
            <w:shd w:val="clear" w:color="auto" w:fill="auto"/>
            <w:vAlign w:val="center"/>
          </w:tcPr>
          <w:p w14:paraId="3566F13F" w14:textId="73052AA7" w:rsidR="009D1361" w:rsidRPr="009D1361" w:rsidRDefault="00D80BFE" w:rsidP="008A58DA">
            <w:pPr>
              <w:pStyle w:val="Sansinterligne"/>
              <w:jc w:val="center"/>
              <w:rPr>
                <w:rFonts w:ascii="Marianne" w:hAnsi="Marianne" w:cs="Arial"/>
                <w:b w:val="0"/>
                <w:bCs w:val="0"/>
                <w:sz w:val="20"/>
                <w:szCs w:val="20"/>
              </w:rPr>
            </w:pPr>
            <w:r w:rsidRPr="00BC4708">
              <w:rPr>
                <w:rFonts w:ascii="Marianne" w:hAnsi="Marianne" w:cs="Arial"/>
                <w:sz w:val="20"/>
                <w:szCs w:val="20"/>
              </w:rPr>
              <w:t xml:space="preserve">Chromatographe en phase gazeuse couplé à un spectromètre de masse triple quadripôle 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941D015" w14:textId="46AA53C6" w:rsidR="00640EFF" w:rsidRPr="001B1342" w:rsidRDefault="00D80BFE" w:rsidP="00665DAE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A05137">
              <w:rPr>
                <w:rFonts w:ascii="Marianne" w:hAnsi="Marianne" w:cs="Arial"/>
                <w:b/>
                <w:sz w:val="20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CD8996E" w14:textId="77777777" w:rsidR="00640EFF" w:rsidRPr="001B1342" w:rsidRDefault="00640EFF" w:rsidP="00665DAE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1B1342">
              <w:rPr>
                <w:rFonts w:ascii="Marianne" w:hAnsi="Marianne" w:cs="Arial"/>
                <w:sz w:val="20"/>
                <w:szCs w:val="20"/>
              </w:rPr>
              <w:t>…………………</w:t>
            </w:r>
          </w:p>
        </w:tc>
      </w:tr>
    </w:tbl>
    <w:p w14:paraId="0D0E53C9" w14:textId="77777777" w:rsidR="00640EFF" w:rsidRPr="00D80BFE" w:rsidRDefault="00640EFF" w:rsidP="00640EFF">
      <w:pPr>
        <w:pStyle w:val="Sansinterligne"/>
        <w:rPr>
          <w:rFonts w:ascii="Marianne" w:hAnsi="Marianne" w:cs="Arial"/>
          <w:i/>
          <w:sz w:val="18"/>
          <w:szCs w:val="18"/>
        </w:rPr>
      </w:pPr>
      <w:r w:rsidRPr="00D80BFE">
        <w:rPr>
          <w:rFonts w:ascii="Marianne" w:hAnsi="Marianne" w:cs="Arial"/>
          <w:i/>
          <w:sz w:val="18"/>
          <w:szCs w:val="18"/>
        </w:rPr>
        <w:t>* : du lundi au vendredi de 9h00 à 12h00 et de 14h00 à 17h00</w:t>
      </w:r>
    </w:p>
    <w:p w14:paraId="79B105C8" w14:textId="77777777" w:rsidR="00640EFF" w:rsidRPr="001B1342" w:rsidRDefault="00640EFF" w:rsidP="00640EFF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1737B99A" w14:textId="315A9EC7" w:rsidR="00640EFF" w:rsidRDefault="00640EFF" w:rsidP="00640EFF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La formation</w:t>
      </w:r>
      <w:r w:rsidR="00F20467">
        <w:rPr>
          <w:rFonts w:ascii="Marianne" w:hAnsi="Marianne" w:cs="Arial"/>
          <w:sz w:val="20"/>
          <w:szCs w:val="20"/>
        </w:rPr>
        <w:t xml:space="preserve"> initiale</w:t>
      </w:r>
      <w:r w:rsidRPr="001B1342">
        <w:rPr>
          <w:rFonts w:ascii="Marianne" w:hAnsi="Marianne" w:cs="Arial"/>
          <w:sz w:val="20"/>
          <w:szCs w:val="20"/>
        </w:rPr>
        <w:t xml:space="preserve"> devra </w:t>
      </w:r>
      <w:r w:rsidRPr="00C94B80">
        <w:rPr>
          <w:rFonts w:ascii="Marianne" w:hAnsi="Marianne" w:cs="Arial"/>
          <w:sz w:val="20"/>
          <w:szCs w:val="20"/>
        </w:rPr>
        <w:t xml:space="preserve">intervenir dans </w:t>
      </w:r>
      <w:r w:rsidRPr="00C94B80">
        <w:rPr>
          <w:rFonts w:ascii="Marianne" w:hAnsi="Marianne" w:cs="Arial"/>
          <w:b/>
          <w:sz w:val="20"/>
          <w:szCs w:val="20"/>
          <w:u w:val="single"/>
        </w:rPr>
        <w:t xml:space="preserve">un </w:t>
      </w:r>
      <w:r w:rsidR="0005007D" w:rsidRPr="00C94B80">
        <w:rPr>
          <w:rFonts w:ascii="Marianne" w:hAnsi="Marianne" w:cs="Arial"/>
          <w:b/>
          <w:sz w:val="20"/>
          <w:szCs w:val="20"/>
          <w:u w:val="single"/>
        </w:rPr>
        <w:t xml:space="preserve">délai </w:t>
      </w:r>
      <w:r w:rsidRPr="00C94B80">
        <w:rPr>
          <w:rFonts w:ascii="Marianne" w:hAnsi="Marianne" w:cs="Arial"/>
          <w:b/>
          <w:sz w:val="20"/>
          <w:szCs w:val="20"/>
          <w:u w:val="single"/>
        </w:rPr>
        <w:t xml:space="preserve">maximum </w:t>
      </w:r>
      <w:r w:rsidR="003B0913" w:rsidRPr="00C94B80">
        <w:rPr>
          <w:rFonts w:ascii="Marianne" w:hAnsi="Marianne" w:cs="Arial"/>
          <w:b/>
          <w:sz w:val="20"/>
          <w:szCs w:val="20"/>
          <w:u w:val="single"/>
        </w:rPr>
        <w:t xml:space="preserve">de </w:t>
      </w:r>
      <w:r w:rsidR="00695A74" w:rsidRPr="00C94B80">
        <w:rPr>
          <w:rFonts w:ascii="Marianne" w:hAnsi="Marianne" w:cs="Arial"/>
          <w:b/>
          <w:sz w:val="20"/>
          <w:szCs w:val="20"/>
          <w:u w:val="single"/>
        </w:rPr>
        <w:t>5</w:t>
      </w:r>
      <w:r w:rsidRPr="00C94B80">
        <w:rPr>
          <w:rFonts w:ascii="Marianne" w:hAnsi="Marianne" w:cs="Arial"/>
          <w:b/>
          <w:sz w:val="20"/>
          <w:szCs w:val="20"/>
          <w:u w:val="single"/>
        </w:rPr>
        <w:t xml:space="preserve"> jours ouvrés</w:t>
      </w:r>
      <w:r w:rsidRPr="00C94B80">
        <w:rPr>
          <w:rFonts w:ascii="Marianne" w:hAnsi="Marianne" w:cs="Arial"/>
          <w:sz w:val="20"/>
          <w:szCs w:val="20"/>
        </w:rPr>
        <w:t xml:space="preserve"> à compter de la mise en ordre de marche du matériel (Article 7 du CCP).</w:t>
      </w:r>
    </w:p>
    <w:p w14:paraId="2AE4A4B8" w14:textId="77777777" w:rsidR="000E5329" w:rsidRDefault="000E5329" w:rsidP="00640EFF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5AA08008" w14:textId="47557D3F" w:rsidR="000E5329" w:rsidRPr="001B1342" w:rsidRDefault="000E5329" w:rsidP="000E5329">
      <w:pPr>
        <w:pStyle w:val="Paragraphedeliste"/>
        <w:numPr>
          <w:ilvl w:val="0"/>
          <w:numId w:val="2"/>
        </w:numPr>
        <w:rPr>
          <w:rFonts w:ascii="Marianne" w:hAnsi="Marianne" w:cs="Arial"/>
          <w:b/>
          <w:color w:val="5862ED"/>
          <w:sz w:val="20"/>
          <w:szCs w:val="20"/>
          <w:u w:val="single"/>
        </w:rPr>
      </w:pPr>
      <w:r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>Délai de formation</w:t>
      </w:r>
      <w:r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pour une session supplémentaire (si elle est retenue)</w:t>
      </w:r>
    </w:p>
    <w:p w14:paraId="5A5C91B0" w14:textId="0453EF67" w:rsidR="000E5329" w:rsidRPr="001B1342" w:rsidRDefault="000E5329" w:rsidP="000E5329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 xml:space="preserve">Les délais sont exprimés </w:t>
      </w:r>
      <w:r w:rsidRPr="001B1342">
        <w:rPr>
          <w:rFonts w:ascii="Marianne" w:hAnsi="Marianne" w:cs="Arial"/>
          <w:b/>
          <w:sz w:val="20"/>
          <w:szCs w:val="20"/>
          <w:u w:val="single"/>
        </w:rPr>
        <w:t>en jours ouvrés</w:t>
      </w:r>
      <w:r w:rsidRPr="001B1342">
        <w:rPr>
          <w:rFonts w:ascii="Marianne" w:hAnsi="Marianne" w:cs="Arial"/>
          <w:sz w:val="20"/>
          <w:szCs w:val="20"/>
        </w:rPr>
        <w:t xml:space="preserve"> à compter de </w:t>
      </w:r>
      <w:r w:rsidR="00FE45DF">
        <w:rPr>
          <w:rFonts w:ascii="Marianne" w:hAnsi="Marianne" w:cs="Arial"/>
          <w:sz w:val="20"/>
          <w:szCs w:val="20"/>
        </w:rPr>
        <w:t>la notification de l’admission de l’ensemble des prestations initiales du marché</w:t>
      </w:r>
      <w:r w:rsidRPr="001B1342">
        <w:rPr>
          <w:rFonts w:ascii="Marianne" w:hAnsi="Marianne" w:cs="Arial"/>
          <w:sz w:val="20"/>
          <w:szCs w:val="20"/>
        </w:rPr>
        <w:t xml:space="preserve">. </w:t>
      </w:r>
    </w:p>
    <w:p w14:paraId="2C4E0486" w14:textId="77777777" w:rsidR="000E5329" w:rsidRPr="001B1342" w:rsidRDefault="000E5329" w:rsidP="000E5329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Le candidat développera son offre de formation dans son mémoire technique.</w:t>
      </w:r>
    </w:p>
    <w:p w14:paraId="48105E9F" w14:textId="77777777" w:rsidR="000E5329" w:rsidRPr="001B1342" w:rsidRDefault="000E5329" w:rsidP="000E5329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TableauGrille4-Accentuation3"/>
        <w:tblW w:w="9209" w:type="dxa"/>
        <w:jc w:val="center"/>
        <w:tblBorders>
          <w:top w:val="single" w:sz="4" w:space="0" w:color="5862ED"/>
          <w:left w:val="single" w:sz="4" w:space="0" w:color="5862ED"/>
          <w:bottom w:val="single" w:sz="4" w:space="0" w:color="5862ED"/>
          <w:right w:val="single" w:sz="4" w:space="0" w:color="5862ED"/>
          <w:insideH w:val="single" w:sz="4" w:space="0" w:color="5862ED"/>
          <w:insideV w:val="single" w:sz="4" w:space="0" w:color="5862ED"/>
        </w:tblBorders>
        <w:tblLook w:val="04A0" w:firstRow="1" w:lastRow="0" w:firstColumn="1" w:lastColumn="0" w:noHBand="0" w:noVBand="1"/>
      </w:tblPr>
      <w:tblGrid>
        <w:gridCol w:w="3937"/>
        <w:gridCol w:w="1445"/>
        <w:gridCol w:w="3827"/>
      </w:tblGrid>
      <w:tr w:rsidR="000E5329" w:rsidRPr="001B1342" w14:paraId="305AAF34" w14:textId="77777777" w:rsidTr="00C522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370AE0B7" w14:textId="77777777" w:rsidR="000E5329" w:rsidRPr="00DD544E" w:rsidRDefault="000E5329" w:rsidP="00C52252">
            <w:pPr>
              <w:pStyle w:val="Sansinterligne"/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DD544E">
              <w:rPr>
                <w:rFonts w:ascii="Marianne" w:hAnsi="Marianne" w:cs="Arial"/>
                <w:sz w:val="20"/>
                <w:szCs w:val="20"/>
              </w:rPr>
              <w:t>Matériels</w:t>
            </w:r>
          </w:p>
        </w:tc>
        <w:tc>
          <w:tcPr>
            <w:tcW w:w="1445" w:type="dxa"/>
            <w:tcBorders>
              <w:top w:val="none" w:sz="0" w:space="0" w:color="auto"/>
              <w:left w:val="single" w:sz="4" w:space="0" w:color="FFFFFF" w:themeColor="background1"/>
              <w:bottom w:val="none" w:sz="0" w:space="0" w:color="auto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375B95FC" w14:textId="77777777" w:rsidR="000E5329" w:rsidRPr="00DD544E" w:rsidRDefault="000E5329" w:rsidP="00C52252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DD544E">
              <w:rPr>
                <w:rFonts w:ascii="Marianne" w:hAnsi="Marianne" w:cs="Arial"/>
                <w:sz w:val="20"/>
                <w:szCs w:val="20"/>
              </w:rPr>
              <w:t>Nombre de personnes</w:t>
            </w:r>
          </w:p>
        </w:tc>
        <w:tc>
          <w:tcPr>
            <w:tcW w:w="3827" w:type="dxa"/>
            <w:tcBorders>
              <w:top w:val="none" w:sz="0" w:space="0" w:color="auto"/>
              <w:left w:val="single" w:sz="4" w:space="0" w:color="FFFFFF" w:themeColor="background1"/>
              <w:bottom w:val="none" w:sz="0" w:space="0" w:color="auto"/>
              <w:right w:val="none" w:sz="0" w:space="0" w:color="auto"/>
            </w:tcBorders>
            <w:shd w:val="clear" w:color="auto" w:fill="5862ED"/>
            <w:vAlign w:val="center"/>
          </w:tcPr>
          <w:p w14:paraId="47275D56" w14:textId="77777777" w:rsidR="000E5329" w:rsidRDefault="000E5329" w:rsidP="000E5329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 w:val="0"/>
                <w:sz w:val="20"/>
                <w:szCs w:val="20"/>
              </w:rPr>
            </w:pPr>
            <w:r w:rsidRPr="00DD544E">
              <w:rPr>
                <w:rFonts w:ascii="Marianne" w:hAnsi="Marianne" w:cs="Arial"/>
                <w:sz w:val="20"/>
                <w:szCs w:val="20"/>
              </w:rPr>
              <w:t>Délai de formation</w:t>
            </w:r>
            <w:r>
              <w:rPr>
                <w:rFonts w:ascii="Marianne" w:hAnsi="Marianne" w:cs="Arial"/>
                <w:sz w:val="20"/>
                <w:szCs w:val="20"/>
              </w:rPr>
              <w:t xml:space="preserve"> pour une session supplémentaire </w:t>
            </w:r>
            <w:r w:rsidRPr="000E5329">
              <w:rPr>
                <w:rFonts w:ascii="Marianne" w:hAnsi="Marianne" w:cs="Arial"/>
                <w:bCs w:val="0"/>
                <w:sz w:val="20"/>
                <w:szCs w:val="20"/>
              </w:rPr>
              <w:t xml:space="preserve">pour les bonnes pratiques d’utilisation </w:t>
            </w:r>
          </w:p>
          <w:p w14:paraId="23813F00" w14:textId="6513E439" w:rsidR="000E5329" w:rsidRPr="00DD544E" w:rsidRDefault="000E5329" w:rsidP="000E5329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DD544E">
              <w:rPr>
                <w:rFonts w:ascii="Marianne" w:hAnsi="Marianne" w:cs="Arial"/>
                <w:sz w:val="20"/>
                <w:szCs w:val="20"/>
              </w:rPr>
              <w:t>(</w:t>
            </w:r>
            <w:proofErr w:type="gramStart"/>
            <w:r w:rsidRPr="00DD544E">
              <w:rPr>
                <w:rFonts w:ascii="Marianne" w:hAnsi="Marianne" w:cs="Arial"/>
                <w:sz w:val="20"/>
                <w:szCs w:val="20"/>
              </w:rPr>
              <w:t>à</w:t>
            </w:r>
            <w:proofErr w:type="gramEnd"/>
            <w:r w:rsidRPr="00DD544E">
              <w:rPr>
                <w:rFonts w:ascii="Marianne" w:hAnsi="Marianne" w:cs="Arial"/>
                <w:sz w:val="20"/>
                <w:szCs w:val="20"/>
              </w:rPr>
              <w:t xml:space="preserve"> compter </w:t>
            </w:r>
            <w:r w:rsidRPr="000E5329">
              <w:rPr>
                <w:rFonts w:ascii="Marianne" w:hAnsi="Marianne" w:cs="Arial"/>
                <w:sz w:val="20"/>
                <w:szCs w:val="20"/>
              </w:rPr>
              <w:t>de la notification de l’admission de l’ensemble des prestations initiales du marché</w:t>
            </w:r>
            <w:r w:rsidRPr="00DD544E">
              <w:rPr>
                <w:rFonts w:ascii="Marianne" w:hAnsi="Marianne" w:cs="Arial"/>
                <w:sz w:val="20"/>
                <w:szCs w:val="20"/>
              </w:rPr>
              <w:t>)</w:t>
            </w:r>
          </w:p>
        </w:tc>
      </w:tr>
      <w:tr w:rsidR="000E5329" w:rsidRPr="001B1342" w14:paraId="1469DE39" w14:textId="77777777" w:rsidTr="00C52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dxa"/>
            <w:shd w:val="clear" w:color="auto" w:fill="auto"/>
            <w:vAlign w:val="center"/>
          </w:tcPr>
          <w:p w14:paraId="22002D51" w14:textId="1ADA5B10" w:rsidR="000E5329" w:rsidRPr="009D1361" w:rsidRDefault="000E5329" w:rsidP="00CB79F4">
            <w:pPr>
              <w:pStyle w:val="Sansinterligne"/>
              <w:jc w:val="center"/>
              <w:rPr>
                <w:rFonts w:ascii="Marianne" w:hAnsi="Marianne" w:cs="Arial"/>
                <w:b w:val="0"/>
                <w:bCs w:val="0"/>
                <w:sz w:val="20"/>
                <w:szCs w:val="20"/>
              </w:rPr>
            </w:pPr>
            <w:r w:rsidRPr="00BC4708">
              <w:rPr>
                <w:rFonts w:ascii="Marianne" w:hAnsi="Marianne" w:cs="Arial"/>
                <w:sz w:val="20"/>
                <w:szCs w:val="20"/>
              </w:rPr>
              <w:t xml:space="preserve">Chromatographe en phase gazeuse couplé à un spectromètre de masse triple quadripôle 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BD74494" w14:textId="77777777" w:rsidR="000E5329" w:rsidRPr="001B1342" w:rsidRDefault="000E5329" w:rsidP="00C52252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A05137">
              <w:rPr>
                <w:rFonts w:ascii="Marianne" w:hAnsi="Marianne" w:cs="Arial"/>
                <w:b/>
                <w:sz w:val="20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C6EDEE6" w14:textId="77777777" w:rsidR="000E5329" w:rsidRPr="001B1342" w:rsidRDefault="000E5329" w:rsidP="00C52252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1B1342">
              <w:rPr>
                <w:rFonts w:ascii="Marianne" w:hAnsi="Marianne" w:cs="Arial"/>
                <w:sz w:val="20"/>
                <w:szCs w:val="20"/>
              </w:rPr>
              <w:t>…………………</w:t>
            </w:r>
          </w:p>
        </w:tc>
      </w:tr>
    </w:tbl>
    <w:p w14:paraId="3C7EDAD1" w14:textId="77777777" w:rsidR="000E5329" w:rsidRPr="00D80BFE" w:rsidRDefault="000E5329" w:rsidP="000E5329">
      <w:pPr>
        <w:pStyle w:val="Sansinterligne"/>
        <w:rPr>
          <w:rFonts w:ascii="Marianne" w:hAnsi="Marianne" w:cs="Arial"/>
          <w:i/>
          <w:sz w:val="18"/>
          <w:szCs w:val="18"/>
        </w:rPr>
      </w:pPr>
      <w:r w:rsidRPr="00D80BFE">
        <w:rPr>
          <w:rFonts w:ascii="Marianne" w:hAnsi="Marianne" w:cs="Arial"/>
          <w:i/>
          <w:sz w:val="18"/>
          <w:szCs w:val="18"/>
        </w:rPr>
        <w:t>* : du lundi au vendredi de 9h00 à 12h00 et de 14h00 à 17h00</w:t>
      </w:r>
    </w:p>
    <w:p w14:paraId="699D60E9" w14:textId="77777777" w:rsidR="000E5329" w:rsidRPr="001B1342" w:rsidRDefault="000E5329" w:rsidP="000E5329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4C830D42" w14:textId="1C443348" w:rsidR="000E5329" w:rsidRDefault="000E5329" w:rsidP="000E5329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La formation</w:t>
      </w:r>
      <w:r>
        <w:rPr>
          <w:rFonts w:ascii="Marianne" w:hAnsi="Marianne" w:cs="Arial"/>
          <w:sz w:val="20"/>
          <w:szCs w:val="20"/>
        </w:rPr>
        <w:t xml:space="preserve"> initiale</w:t>
      </w:r>
      <w:r w:rsidRPr="001B1342">
        <w:rPr>
          <w:rFonts w:ascii="Marianne" w:hAnsi="Marianne" w:cs="Arial"/>
          <w:sz w:val="20"/>
          <w:szCs w:val="20"/>
        </w:rPr>
        <w:t xml:space="preserve"> devra </w:t>
      </w:r>
      <w:r w:rsidRPr="00C94B80">
        <w:rPr>
          <w:rFonts w:ascii="Marianne" w:hAnsi="Marianne" w:cs="Arial"/>
          <w:sz w:val="20"/>
          <w:szCs w:val="20"/>
        </w:rPr>
        <w:t xml:space="preserve">intervenir dans </w:t>
      </w:r>
      <w:r w:rsidRPr="00C94B80">
        <w:rPr>
          <w:rFonts w:ascii="Marianne" w:hAnsi="Marianne" w:cs="Arial"/>
          <w:b/>
          <w:sz w:val="20"/>
          <w:szCs w:val="20"/>
          <w:u w:val="single"/>
        </w:rPr>
        <w:t xml:space="preserve">un délai maximum de </w:t>
      </w:r>
      <w:r>
        <w:rPr>
          <w:rFonts w:ascii="Marianne" w:hAnsi="Marianne" w:cs="Arial"/>
          <w:b/>
          <w:sz w:val="20"/>
          <w:szCs w:val="20"/>
          <w:u w:val="single"/>
        </w:rPr>
        <w:t>120</w:t>
      </w:r>
      <w:r w:rsidRPr="00C94B80">
        <w:rPr>
          <w:rFonts w:ascii="Marianne" w:hAnsi="Marianne" w:cs="Arial"/>
          <w:b/>
          <w:sz w:val="20"/>
          <w:szCs w:val="20"/>
          <w:u w:val="single"/>
        </w:rPr>
        <w:t xml:space="preserve"> jours ouvrés</w:t>
      </w:r>
      <w:r w:rsidRPr="00C94B80">
        <w:rPr>
          <w:rFonts w:ascii="Marianne" w:hAnsi="Marianne" w:cs="Arial"/>
          <w:sz w:val="20"/>
          <w:szCs w:val="20"/>
        </w:rPr>
        <w:t xml:space="preserve"> </w:t>
      </w:r>
      <w:r w:rsidRPr="00DD544E">
        <w:rPr>
          <w:rFonts w:ascii="Marianne" w:hAnsi="Marianne" w:cs="Arial"/>
          <w:sz w:val="20"/>
          <w:szCs w:val="20"/>
        </w:rPr>
        <w:t xml:space="preserve">à compter </w:t>
      </w:r>
      <w:r w:rsidRPr="000E5329">
        <w:rPr>
          <w:rFonts w:ascii="Marianne" w:hAnsi="Marianne" w:cs="Arial"/>
          <w:sz w:val="20"/>
          <w:szCs w:val="20"/>
        </w:rPr>
        <w:t>de la notification de l’admission de l’ensemble des prestations initiales du marché</w:t>
      </w:r>
      <w:r>
        <w:rPr>
          <w:rFonts w:ascii="Marianne" w:hAnsi="Marianne" w:cs="Arial"/>
          <w:sz w:val="20"/>
          <w:szCs w:val="20"/>
        </w:rPr>
        <w:t xml:space="preserve">. </w:t>
      </w:r>
      <w:r>
        <w:rPr>
          <w:rFonts w:ascii="Marianne" w:hAnsi="Marianne" w:cs="Arial"/>
          <w:sz w:val="20"/>
          <w:szCs w:val="20"/>
        </w:rPr>
        <w:br w:type="page"/>
      </w:r>
    </w:p>
    <w:p w14:paraId="30EDC618" w14:textId="77777777" w:rsidR="000E5329" w:rsidRPr="001B1342" w:rsidRDefault="000E5329" w:rsidP="00640EFF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2E237414" w14:textId="77777777" w:rsidR="003B0913" w:rsidRPr="001B1342" w:rsidRDefault="003B0913" w:rsidP="004C29DA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2128E4AE" w14:textId="78DFDB5A" w:rsidR="00F40180" w:rsidRPr="001B1342" w:rsidRDefault="003B0913" w:rsidP="000E5329">
      <w:pPr>
        <w:pStyle w:val="Paragraphedeliste"/>
        <w:numPr>
          <w:ilvl w:val="0"/>
          <w:numId w:val="2"/>
        </w:numPr>
        <w:rPr>
          <w:rFonts w:ascii="Marianne" w:hAnsi="Marianne" w:cs="Arial"/>
          <w:b/>
          <w:color w:val="CC0099"/>
          <w:sz w:val="20"/>
          <w:szCs w:val="20"/>
          <w:u w:val="single"/>
        </w:rPr>
      </w:pPr>
      <w:bookmarkStart w:id="0" w:name="_Hlk203144974"/>
      <w:r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>Prestation</w:t>
      </w:r>
      <w:r w:rsidR="006A11A0"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>s</w:t>
      </w:r>
      <w:r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supplémentaire</w:t>
      </w:r>
      <w:r w:rsidR="006A11A0"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>s</w:t>
      </w:r>
      <w:r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éventuelle</w:t>
      </w:r>
      <w:r w:rsidR="006A11A0"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>s</w:t>
      </w:r>
      <w:r w:rsidR="004E7B7F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</w:t>
      </w:r>
      <w:r w:rsidR="00E31808">
        <w:rPr>
          <w:rFonts w:ascii="Marianne" w:hAnsi="Marianne" w:cs="Arial"/>
          <w:b/>
          <w:color w:val="5862ED"/>
          <w:sz w:val="20"/>
          <w:szCs w:val="20"/>
          <w:u w:val="single"/>
        </w:rPr>
        <w:t>OBLIGATOIRES</w:t>
      </w:r>
      <w:r w:rsidR="004A6A05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</w:t>
      </w:r>
    </w:p>
    <w:tbl>
      <w:tblPr>
        <w:tblStyle w:val="TableauGrille4-Accentuation3"/>
        <w:tblW w:w="9351" w:type="dxa"/>
        <w:tblBorders>
          <w:top w:val="single" w:sz="4" w:space="0" w:color="5862ED"/>
          <w:left w:val="single" w:sz="4" w:space="0" w:color="5862ED"/>
          <w:bottom w:val="single" w:sz="4" w:space="0" w:color="5862ED"/>
          <w:right w:val="single" w:sz="4" w:space="0" w:color="5862ED"/>
          <w:insideH w:val="single" w:sz="4" w:space="0" w:color="5862ED"/>
          <w:insideV w:val="single" w:sz="4" w:space="0" w:color="5862ED"/>
        </w:tblBorders>
        <w:tblLook w:val="04A0" w:firstRow="1" w:lastRow="0" w:firstColumn="1" w:lastColumn="0" w:noHBand="0" w:noVBand="1"/>
      </w:tblPr>
      <w:tblGrid>
        <w:gridCol w:w="5524"/>
        <w:gridCol w:w="3827"/>
      </w:tblGrid>
      <w:tr w:rsidR="00B579AC" w:rsidRPr="001B1342" w14:paraId="2FCA2307" w14:textId="77777777" w:rsidTr="00DE1D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38D9B0A4" w14:textId="67C2B7F6" w:rsidR="00B579AC" w:rsidRPr="001B1342" w:rsidRDefault="00A360BD" w:rsidP="00006EE3">
            <w:pPr>
              <w:pStyle w:val="Sansinterligne"/>
              <w:jc w:val="both"/>
              <w:rPr>
                <w:rFonts w:ascii="Marianne" w:hAnsi="Marianne" w:cs="Arial"/>
              </w:rPr>
            </w:pPr>
            <w:bookmarkStart w:id="1" w:name="_Hlk203126080"/>
            <w:bookmarkEnd w:id="0"/>
            <w:r w:rsidRPr="001B1342">
              <w:rPr>
                <w:rFonts w:ascii="Marianne" w:hAnsi="Marianne" w:cs="Arial"/>
                <w:b w:val="0"/>
                <w:bCs w:val="0"/>
              </w:rPr>
              <w:t>PSE</w:t>
            </w:r>
            <w:r>
              <w:rPr>
                <w:rFonts w:ascii="Marianne" w:hAnsi="Marianne" w:cs="Arial"/>
                <w:b w:val="0"/>
                <w:bCs w:val="0"/>
              </w:rPr>
              <w:t xml:space="preserve"> OBLIGATOIRE</w:t>
            </w:r>
          </w:p>
        </w:tc>
        <w:tc>
          <w:tcPr>
            <w:tcW w:w="3827" w:type="dxa"/>
            <w:tcBorders>
              <w:top w:val="none" w:sz="0" w:space="0" w:color="auto"/>
              <w:left w:val="single" w:sz="4" w:space="0" w:color="FFFFFF" w:themeColor="background1"/>
              <w:bottom w:val="none" w:sz="0" w:space="0" w:color="auto"/>
              <w:right w:val="none" w:sz="0" w:space="0" w:color="auto"/>
            </w:tcBorders>
            <w:shd w:val="clear" w:color="auto" w:fill="5862ED"/>
            <w:vAlign w:val="center"/>
          </w:tcPr>
          <w:p w14:paraId="125A5DB8" w14:textId="77777777" w:rsidR="00B579AC" w:rsidRPr="001B1342" w:rsidRDefault="00B579AC" w:rsidP="000A068E">
            <w:pPr>
              <w:pStyle w:val="Sansinterligne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</w:rPr>
            </w:pPr>
            <w:r w:rsidRPr="001B1342">
              <w:rPr>
                <w:rFonts w:ascii="Marianne" w:hAnsi="Marianne" w:cs="Arial"/>
                <w:b w:val="0"/>
                <w:bCs w:val="0"/>
              </w:rPr>
              <w:t xml:space="preserve">Prix en </w:t>
            </w:r>
            <w:r w:rsidRPr="001B1342">
              <w:rPr>
                <w:rFonts w:ascii="Marianne" w:hAnsi="Marianne" w:cs="Arial"/>
                <w:b w:val="0"/>
                <w:bCs w:val="0"/>
                <w:iCs/>
              </w:rPr>
              <w:t xml:space="preserve">€ </w:t>
            </w:r>
          </w:p>
        </w:tc>
      </w:tr>
      <w:bookmarkEnd w:id="1"/>
      <w:tr w:rsidR="00A375BC" w:rsidRPr="001B1342" w14:paraId="1A55D343" w14:textId="77777777" w:rsidTr="009D13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shd w:val="clear" w:color="auto" w:fill="auto"/>
            <w:vAlign w:val="center"/>
          </w:tcPr>
          <w:p w14:paraId="11002718" w14:textId="0C1EE9CC" w:rsidR="00A360BD" w:rsidRPr="001B74E2" w:rsidRDefault="00A360BD" w:rsidP="00A360BD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4843EA">
              <w:rPr>
                <w:rFonts w:ascii="Marianne" w:hAnsi="Marianne" w:cs="Arial"/>
                <w:bCs w:val="0"/>
                <w:color w:val="5862ED"/>
                <w:sz w:val="20"/>
                <w:szCs w:val="20"/>
              </w:rPr>
              <w:t xml:space="preserve">PSE </w:t>
            </w:r>
            <w:r w:rsidR="009D1361" w:rsidRPr="004843EA">
              <w:rPr>
                <w:rFonts w:ascii="Marianne" w:hAnsi="Marianne" w:cs="Arial"/>
                <w:bCs w:val="0"/>
                <w:color w:val="5862ED"/>
                <w:sz w:val="20"/>
                <w:szCs w:val="20"/>
              </w:rPr>
              <w:t>1O</w:t>
            </w:r>
            <w:r w:rsidR="002F73F9" w:rsidRPr="004843EA">
              <w:rPr>
                <w:rFonts w:ascii="Marianne" w:hAnsi="Marianne" w:cs="Arial"/>
                <w:b w:val="0"/>
                <w:color w:val="5862ED"/>
                <w:sz w:val="20"/>
                <w:szCs w:val="20"/>
              </w:rPr>
              <w:t xml:space="preserve"> </w:t>
            </w:r>
            <w:r w:rsidR="002F73F9" w:rsidRPr="00906B02">
              <w:rPr>
                <w:rFonts w:ascii="Marianne" w:hAnsi="Marianne" w:cs="Arial"/>
                <w:b w:val="0"/>
                <w:sz w:val="20"/>
                <w:szCs w:val="20"/>
              </w:rPr>
              <w:t xml:space="preserve">- </w:t>
            </w:r>
            <w:r w:rsidRPr="00906B02">
              <w:rPr>
                <w:rFonts w:ascii="Marianne" w:hAnsi="Marianne" w:cs="Arial"/>
                <w:b w:val="0"/>
                <w:bCs w:val="0"/>
                <w:sz w:val="20"/>
                <w:szCs w:val="20"/>
              </w:rPr>
              <w:t>Coût pour un caisson anti-bruit pour pompe primaire</w:t>
            </w:r>
          </w:p>
          <w:p w14:paraId="698D113B" w14:textId="7B1D8FC6" w:rsidR="001E7DB0" w:rsidRPr="001B1342" w:rsidRDefault="001E7DB0" w:rsidP="001E7DB0">
            <w:pPr>
              <w:pStyle w:val="Sansinterligne"/>
              <w:jc w:val="both"/>
              <w:rPr>
                <w:rFonts w:ascii="Marianne" w:hAnsi="Marianne" w:cs="Arial"/>
                <w:b w:val="0"/>
                <w:bCs w:val="0"/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42C116F" w14:textId="77777777" w:rsidR="00A360BD" w:rsidRDefault="00A360BD" w:rsidP="00A360BD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18"/>
                <w:szCs w:val="18"/>
              </w:rPr>
            </w:pPr>
          </w:p>
          <w:p w14:paraId="7BD99919" w14:textId="6E364CC5" w:rsidR="00A360BD" w:rsidRPr="00F94705" w:rsidRDefault="00A360BD" w:rsidP="00A360BD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prestation*</w:t>
            </w:r>
          </w:p>
          <w:p w14:paraId="65D3424D" w14:textId="77777777" w:rsidR="00A360BD" w:rsidRPr="00F94705" w:rsidRDefault="00A360BD" w:rsidP="00A360BD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18"/>
                <w:szCs w:val="18"/>
              </w:rPr>
            </w:pPr>
          </w:p>
          <w:p w14:paraId="74A3654D" w14:textId="77777777" w:rsidR="00A360BD" w:rsidRPr="00F94705" w:rsidRDefault="00A360BD" w:rsidP="00A360BD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………………………...€ HT</w:t>
            </w:r>
          </w:p>
          <w:p w14:paraId="3B72394D" w14:textId="77777777" w:rsidR="00A360BD" w:rsidRPr="00F94705" w:rsidRDefault="00A360BD" w:rsidP="00A360BD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(………………………...€ TTC)</w:t>
            </w:r>
          </w:p>
          <w:p w14:paraId="0B175CF5" w14:textId="77777777" w:rsidR="00A375BC" w:rsidRPr="001B1342" w:rsidRDefault="00A375BC" w:rsidP="00A375BC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  <w:highlight w:val="yellow"/>
              </w:rPr>
            </w:pPr>
          </w:p>
        </w:tc>
      </w:tr>
      <w:tr w:rsidR="00C94B80" w:rsidRPr="001B1342" w14:paraId="713B3891" w14:textId="77777777" w:rsidTr="00C94B80">
        <w:trPr>
          <w:trHeight w:val="8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shd w:val="clear" w:color="auto" w:fill="auto"/>
            <w:vAlign w:val="center"/>
          </w:tcPr>
          <w:p w14:paraId="78678919" w14:textId="77777777" w:rsidR="00C94B80" w:rsidRDefault="00C94B80" w:rsidP="00A360BD">
            <w:pPr>
              <w:pStyle w:val="Sansinterligne"/>
              <w:jc w:val="both"/>
              <w:rPr>
                <w:rFonts w:ascii="Marianne" w:hAnsi="Marianne" w:cs="Arial"/>
                <w:bCs w:val="0"/>
                <w:sz w:val="20"/>
                <w:szCs w:val="20"/>
                <w:highlight w:val="yellow"/>
              </w:rPr>
            </w:pPr>
          </w:p>
          <w:p w14:paraId="1A339615" w14:textId="538A7148" w:rsidR="00C94B80" w:rsidRDefault="00C94B80" w:rsidP="00A360BD">
            <w:pPr>
              <w:pStyle w:val="Sansinterligne"/>
              <w:jc w:val="both"/>
              <w:rPr>
                <w:rFonts w:ascii="Marianne" w:hAnsi="Marianne" w:cs="Arial"/>
                <w:bCs w:val="0"/>
                <w:sz w:val="20"/>
                <w:szCs w:val="20"/>
              </w:rPr>
            </w:pPr>
            <w:r w:rsidRPr="004843EA">
              <w:rPr>
                <w:rFonts w:ascii="Marianne" w:hAnsi="Marianne" w:cs="Arial"/>
                <w:bCs w:val="0"/>
                <w:color w:val="5862ED"/>
                <w:sz w:val="20"/>
                <w:szCs w:val="20"/>
              </w:rPr>
              <w:t xml:space="preserve">PSE </w:t>
            </w:r>
            <w:r w:rsidR="009D1361" w:rsidRPr="004843EA">
              <w:rPr>
                <w:rFonts w:ascii="Marianne" w:hAnsi="Marianne" w:cs="Arial"/>
                <w:bCs w:val="0"/>
                <w:color w:val="5862ED"/>
                <w:sz w:val="20"/>
                <w:szCs w:val="20"/>
              </w:rPr>
              <w:t>2O</w:t>
            </w:r>
            <w:r w:rsidRPr="004843EA">
              <w:rPr>
                <w:rFonts w:ascii="Marianne" w:hAnsi="Marianne" w:cs="Arial"/>
                <w:b w:val="0"/>
                <w:color w:val="5862ED"/>
                <w:sz w:val="20"/>
                <w:szCs w:val="20"/>
              </w:rPr>
              <w:t xml:space="preserve"> </w:t>
            </w:r>
            <w:r w:rsidRPr="00906B02">
              <w:rPr>
                <w:rFonts w:ascii="Marianne" w:hAnsi="Marianne" w:cs="Arial"/>
                <w:b w:val="0"/>
                <w:sz w:val="20"/>
                <w:szCs w:val="20"/>
              </w:rPr>
              <w:t>- Session supplémentaire de formation pour les bonnes pratiques d’utilisation de l’équipement (sur site) – en plus de la formation initiale de l’offre de base</w:t>
            </w:r>
          </w:p>
          <w:p w14:paraId="14C4BCF8" w14:textId="77777777" w:rsidR="00C94B80" w:rsidRDefault="00C94B80" w:rsidP="00A360BD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  <w:p w14:paraId="236D94F0" w14:textId="5FA5D09B" w:rsidR="00906B02" w:rsidRDefault="000B3EFA" w:rsidP="00A360BD">
            <w:pPr>
              <w:pStyle w:val="Sansinterligne"/>
              <w:jc w:val="both"/>
              <w:rPr>
                <w:rFonts w:ascii="Marianne" w:hAnsi="Marianne" w:cs="Arial"/>
                <w:i/>
                <w:iCs/>
                <w:color w:val="FC535C"/>
                <w:sz w:val="16"/>
                <w:szCs w:val="16"/>
              </w:rPr>
            </w:pPr>
            <w:r w:rsidRPr="00D72162"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>La session</w:t>
            </w:r>
            <w:r w:rsidR="00C94B80" w:rsidRPr="00D72162"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 xml:space="preserve"> supplémentaire</w:t>
            </w:r>
            <w:r w:rsidRPr="00D72162"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 xml:space="preserve"> doit se faire s</w:t>
            </w:r>
            <w:r w:rsidR="00C94B80" w:rsidRPr="00D72162"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>ur site, en une seule session, pour 5 personnes</w:t>
            </w:r>
            <w:r w:rsidR="00C94B80" w:rsidRPr="00D72162">
              <w:rPr>
                <w:rFonts w:ascii="Marianne" w:hAnsi="Marianne" w:cs="Arial"/>
                <w:i/>
                <w:iCs/>
                <w:color w:val="FC535C"/>
                <w:sz w:val="16"/>
                <w:szCs w:val="16"/>
                <w:u w:val="single"/>
              </w:rPr>
              <w:t xml:space="preserve">, dans </w:t>
            </w:r>
            <w:r w:rsidR="009D1361" w:rsidRPr="00D72162">
              <w:rPr>
                <w:rFonts w:ascii="Marianne" w:hAnsi="Marianne" w:cs="Arial"/>
                <w:i/>
                <w:iCs/>
                <w:color w:val="FC535C"/>
                <w:sz w:val="16"/>
                <w:szCs w:val="16"/>
                <w:u w:val="single"/>
              </w:rPr>
              <w:t>un délai de 120 jour</w:t>
            </w:r>
            <w:r w:rsidR="004160E0" w:rsidRPr="00D72162">
              <w:rPr>
                <w:rFonts w:ascii="Marianne" w:hAnsi="Marianne" w:cs="Arial"/>
                <w:i/>
                <w:iCs/>
                <w:color w:val="FC535C"/>
                <w:sz w:val="16"/>
                <w:szCs w:val="16"/>
                <w:u w:val="single"/>
              </w:rPr>
              <w:t>s</w:t>
            </w:r>
            <w:r w:rsidR="009D1361" w:rsidRPr="00D72162">
              <w:rPr>
                <w:rFonts w:ascii="Marianne" w:hAnsi="Marianne" w:cs="Arial"/>
                <w:i/>
                <w:iCs/>
                <w:color w:val="FC535C"/>
                <w:sz w:val="16"/>
                <w:szCs w:val="16"/>
                <w:u w:val="single"/>
              </w:rPr>
              <w:t xml:space="preserve"> ouvré</w:t>
            </w:r>
            <w:r w:rsidR="004160E0" w:rsidRPr="00D72162">
              <w:rPr>
                <w:rFonts w:ascii="Marianne" w:hAnsi="Marianne" w:cs="Arial"/>
                <w:i/>
                <w:iCs/>
                <w:color w:val="FC535C"/>
                <w:sz w:val="16"/>
                <w:szCs w:val="16"/>
                <w:u w:val="single"/>
              </w:rPr>
              <w:t>s</w:t>
            </w:r>
            <w:r w:rsidRPr="00D72162">
              <w:rPr>
                <w:rFonts w:ascii="Marianne" w:hAnsi="Marianne" w:cs="Arial"/>
                <w:i/>
                <w:iCs/>
                <w:color w:val="FC535C"/>
                <w:sz w:val="16"/>
                <w:szCs w:val="16"/>
                <w:u w:val="single"/>
              </w:rPr>
              <w:t xml:space="preserve"> maximum</w:t>
            </w:r>
            <w:r w:rsidR="00C94B80" w:rsidRPr="00D72162"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 xml:space="preserve">, </w:t>
            </w:r>
            <w:r w:rsidR="000B6530" w:rsidRPr="00D72162"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 xml:space="preserve">à compter de </w:t>
            </w:r>
            <w:r w:rsidR="00906B02" w:rsidRPr="00D72162"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>la notification d’admission de l’ensemble des prestations initiales du marché.</w:t>
            </w:r>
          </w:p>
          <w:p w14:paraId="709C6753" w14:textId="1287A23C" w:rsidR="00C94B80" w:rsidRPr="00C94B80" w:rsidRDefault="00C94B80" w:rsidP="00A360BD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2912378" w14:textId="77777777" w:rsidR="00C94B80" w:rsidRDefault="00C94B80" w:rsidP="00C94B80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18"/>
                <w:szCs w:val="18"/>
              </w:rPr>
            </w:pPr>
          </w:p>
          <w:p w14:paraId="350A68FE" w14:textId="77777777" w:rsidR="00C94B80" w:rsidRPr="00F94705" w:rsidRDefault="00C94B80" w:rsidP="00C94B80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prestation*</w:t>
            </w:r>
          </w:p>
          <w:p w14:paraId="6B6AAD2A" w14:textId="77777777" w:rsidR="00C94B80" w:rsidRPr="00F94705" w:rsidRDefault="00C94B80" w:rsidP="00C94B80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18"/>
                <w:szCs w:val="18"/>
              </w:rPr>
            </w:pPr>
          </w:p>
          <w:p w14:paraId="76821CBD" w14:textId="77777777" w:rsidR="00C94B80" w:rsidRPr="00F94705" w:rsidRDefault="00C94B80" w:rsidP="00C94B80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………………………...€ HT</w:t>
            </w:r>
          </w:p>
          <w:p w14:paraId="789581DB" w14:textId="77777777" w:rsidR="00C94B80" w:rsidRDefault="00C94B80" w:rsidP="00C94B80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(………………………...€ TTC)</w:t>
            </w:r>
          </w:p>
          <w:p w14:paraId="664E228D" w14:textId="77777777" w:rsidR="000B3EFA" w:rsidRDefault="000B3EFA" w:rsidP="00C94B80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3B34BCC9" w14:textId="77777777" w:rsidR="00C94B80" w:rsidRDefault="00C94B80" w:rsidP="000E5329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45E9E095" w14:textId="2E2451B0" w:rsidR="004843EA" w:rsidRDefault="004843EA" w:rsidP="001A0554">
      <w:pPr>
        <w:contextualSpacing/>
        <w:jc w:val="both"/>
        <w:rPr>
          <w:rFonts w:ascii="Marianne" w:hAnsi="Marianne"/>
          <w:sz w:val="20"/>
          <w:szCs w:val="20"/>
        </w:rPr>
      </w:pPr>
    </w:p>
    <w:p w14:paraId="056AC395" w14:textId="2214EECA" w:rsidR="009F2A2D" w:rsidRDefault="004843EA" w:rsidP="00FE45DF">
      <w:pPr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br w:type="page"/>
      </w:r>
    </w:p>
    <w:p w14:paraId="21F24417" w14:textId="74FAE03C" w:rsidR="00FE45DF" w:rsidRPr="00FE45DF" w:rsidRDefault="009D1361" w:rsidP="00FE45DF">
      <w:pPr>
        <w:pStyle w:val="Paragraphedeliste"/>
        <w:numPr>
          <w:ilvl w:val="0"/>
          <w:numId w:val="2"/>
        </w:numPr>
        <w:rPr>
          <w:rFonts w:ascii="Marianne" w:hAnsi="Marianne" w:cs="Arial"/>
          <w:b/>
          <w:color w:val="CC0099"/>
          <w:sz w:val="20"/>
          <w:szCs w:val="20"/>
          <w:u w:val="single"/>
        </w:rPr>
      </w:pPr>
      <w:r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lastRenderedPageBreak/>
        <w:t>Prestations supplémentaires éventuelles</w:t>
      </w:r>
      <w:r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FACULTATIVES </w:t>
      </w:r>
    </w:p>
    <w:p w14:paraId="2740D636" w14:textId="662AF69A" w:rsidR="00FE45DF" w:rsidRDefault="00FE45DF" w:rsidP="00FE45DF">
      <w:pPr>
        <w:rPr>
          <w:rFonts w:ascii="Marianne" w:hAnsi="Marianne" w:cs="Arial"/>
          <w:b/>
          <w:color w:val="CC0099"/>
          <w:sz w:val="20"/>
          <w:szCs w:val="20"/>
          <w:u w:val="single"/>
        </w:rPr>
      </w:pPr>
      <w:r w:rsidRPr="00FE45DF">
        <w:rPr>
          <w:rFonts w:ascii="Marianne" w:hAnsi="Marianne" w:cs="Arial"/>
          <w:b/>
          <w:sz w:val="20"/>
          <w:szCs w:val="20"/>
          <w:u w:val="single"/>
        </w:rPr>
        <w:t>Chaque candidat est invité à présenter, s’il le souhaite, le coût d’une ou de l’ensemble des options ci-dessous.</w:t>
      </w:r>
    </w:p>
    <w:p w14:paraId="48D5AC20" w14:textId="77777777" w:rsidR="00FE45DF" w:rsidRDefault="00FE45DF" w:rsidP="00FE45DF">
      <w:pPr>
        <w:rPr>
          <w:rFonts w:ascii="Marianne" w:hAnsi="Marianne" w:cs="Arial"/>
          <w:b/>
          <w:color w:val="CC0099"/>
          <w:sz w:val="20"/>
          <w:szCs w:val="20"/>
          <w:u w:val="single"/>
        </w:rPr>
      </w:pPr>
    </w:p>
    <w:tbl>
      <w:tblPr>
        <w:tblStyle w:val="TableauGrille4-Accentuation3"/>
        <w:tblW w:w="9209" w:type="dxa"/>
        <w:tblBorders>
          <w:top w:val="single" w:sz="4" w:space="0" w:color="5862ED"/>
          <w:left w:val="single" w:sz="4" w:space="0" w:color="5862ED"/>
          <w:bottom w:val="single" w:sz="4" w:space="0" w:color="5862ED"/>
          <w:right w:val="single" w:sz="4" w:space="0" w:color="5862ED"/>
          <w:insideH w:val="single" w:sz="4" w:space="0" w:color="5862ED"/>
          <w:insideV w:val="single" w:sz="4" w:space="0" w:color="5862ED"/>
        </w:tblBorders>
        <w:tblLook w:val="04A0" w:firstRow="1" w:lastRow="0" w:firstColumn="1" w:lastColumn="0" w:noHBand="0" w:noVBand="1"/>
      </w:tblPr>
      <w:tblGrid>
        <w:gridCol w:w="3931"/>
        <w:gridCol w:w="2035"/>
        <w:gridCol w:w="3243"/>
      </w:tblGrid>
      <w:tr w:rsidR="000E5329" w:rsidRPr="008A1B26" w14:paraId="4B531603" w14:textId="77777777" w:rsidTr="00C522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tcBorders>
              <w:bottom w:val="single" w:sz="4" w:space="0" w:color="32A68C"/>
              <w:right w:val="single" w:sz="4" w:space="0" w:color="FFFFFF" w:themeColor="background1"/>
            </w:tcBorders>
            <w:shd w:val="clear" w:color="auto" w:fill="32A68C"/>
            <w:vAlign w:val="center"/>
          </w:tcPr>
          <w:p w14:paraId="7D6DC804" w14:textId="77777777" w:rsidR="000E5329" w:rsidRPr="008A1B26" w:rsidRDefault="000E5329" w:rsidP="00C52252">
            <w:pPr>
              <w:pStyle w:val="Sansinterligne"/>
              <w:jc w:val="center"/>
              <w:rPr>
                <w:rFonts w:ascii="Marianne" w:hAnsi="Marianne" w:cs="Arial"/>
              </w:rPr>
            </w:pPr>
            <w:r w:rsidRPr="008A1B26">
              <w:rPr>
                <w:rFonts w:ascii="Marianne" w:hAnsi="Marianne" w:cs="Arial"/>
              </w:rPr>
              <w:t>PSE FACULTATIVES</w:t>
            </w:r>
          </w:p>
        </w:tc>
        <w:tc>
          <w:tcPr>
            <w:tcW w:w="2035" w:type="dxa"/>
            <w:tcBorders>
              <w:bottom w:val="single" w:sz="4" w:space="0" w:color="32A68C"/>
              <w:right w:val="single" w:sz="4" w:space="0" w:color="FFFFFF" w:themeColor="background1"/>
            </w:tcBorders>
            <w:shd w:val="clear" w:color="auto" w:fill="32A68C"/>
            <w:vAlign w:val="center"/>
          </w:tcPr>
          <w:p w14:paraId="779F324B" w14:textId="77777777" w:rsidR="000E5329" w:rsidRPr="008A1B26" w:rsidRDefault="000E5329" w:rsidP="00C52252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</w:rPr>
            </w:pPr>
            <w:r w:rsidRPr="008A1B26">
              <w:rPr>
                <w:rFonts w:ascii="Marianne" w:hAnsi="Marianne" w:cs="Arial"/>
              </w:rPr>
              <w:t>Quantité</w:t>
            </w:r>
          </w:p>
        </w:tc>
        <w:tc>
          <w:tcPr>
            <w:tcW w:w="3243" w:type="dxa"/>
            <w:tcBorders>
              <w:left w:val="single" w:sz="4" w:space="0" w:color="FFFFFF" w:themeColor="background1"/>
              <w:bottom w:val="single" w:sz="4" w:space="0" w:color="32A68C"/>
            </w:tcBorders>
            <w:shd w:val="clear" w:color="auto" w:fill="32A68C"/>
            <w:vAlign w:val="center"/>
          </w:tcPr>
          <w:p w14:paraId="3159565E" w14:textId="77777777" w:rsidR="000E5329" w:rsidRPr="008A1B26" w:rsidRDefault="000E5329" w:rsidP="00C52252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</w:rPr>
            </w:pPr>
            <w:r w:rsidRPr="008A1B26">
              <w:rPr>
                <w:rFonts w:ascii="Marianne" w:hAnsi="Marianne" w:cs="Arial"/>
              </w:rPr>
              <w:t xml:space="preserve">Prix en </w:t>
            </w:r>
            <w:r w:rsidRPr="008A1B26">
              <w:rPr>
                <w:rFonts w:ascii="Marianne" w:hAnsi="Marianne" w:cs="Arial"/>
                <w:iCs/>
              </w:rPr>
              <w:t>€</w:t>
            </w:r>
          </w:p>
        </w:tc>
      </w:tr>
      <w:tr w:rsidR="000E5329" w:rsidRPr="001B1342" w14:paraId="36DA2043" w14:textId="77777777" w:rsidTr="00C52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vMerge w:val="restart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4D803DF7" w14:textId="3FFC79FF" w:rsidR="000E5329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4843EA">
              <w:rPr>
                <w:rFonts w:ascii="Marianne" w:hAnsi="Marianne" w:cs="Arial"/>
                <w:bCs w:val="0"/>
                <w:color w:val="32A68C"/>
                <w:sz w:val="20"/>
                <w:szCs w:val="20"/>
              </w:rPr>
              <w:t>PSE 1F</w:t>
            </w:r>
            <w:r>
              <w:rPr>
                <w:rFonts w:ascii="Marianne" w:hAnsi="Marianne" w:cs="Arial"/>
                <w:bCs w:val="0"/>
                <w:color w:val="32A68C"/>
                <w:sz w:val="20"/>
                <w:szCs w:val="20"/>
              </w:rPr>
              <w:t xml:space="preserve"> </w:t>
            </w:r>
            <w:r w:rsidRPr="00C94B80">
              <w:rPr>
                <w:rFonts w:ascii="Marianne" w:hAnsi="Marianne" w:cs="Arial"/>
                <w:b w:val="0"/>
                <w:sz w:val="20"/>
                <w:szCs w:val="20"/>
              </w:rPr>
              <w:t xml:space="preserve">- </w:t>
            </w:r>
            <w:r w:rsidRPr="00C94B80">
              <w:rPr>
                <w:rFonts w:ascii="Marianne" w:hAnsi="Marianne" w:cs="Arial"/>
                <w:b w:val="0"/>
                <w:bCs w:val="0"/>
                <w:sz w:val="20"/>
                <w:szCs w:val="20"/>
              </w:rPr>
              <w:t xml:space="preserve">Extension de garantie </w:t>
            </w:r>
            <w:r>
              <w:rPr>
                <w:rFonts w:ascii="Marianne" w:hAnsi="Marianne" w:cs="Arial"/>
                <w:b w:val="0"/>
                <w:bCs w:val="0"/>
                <w:sz w:val="20"/>
                <w:szCs w:val="20"/>
              </w:rPr>
              <w:t xml:space="preserve">à l’issue de la garantie légale. </w:t>
            </w:r>
          </w:p>
          <w:p w14:paraId="4BD61481" w14:textId="77777777" w:rsidR="000E5329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  <w:p w14:paraId="6EDD88A7" w14:textId="77777777" w:rsidR="000E5329" w:rsidRPr="00ED3FBB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</w:rPr>
            </w:pP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On entend par :</w:t>
            </w:r>
          </w:p>
          <w:p w14:paraId="43D06F2C" w14:textId="77777777" w:rsidR="000E5329" w:rsidRPr="00BB4B96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  <w:u w:val="single"/>
              </w:rPr>
            </w:pP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1 année :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Un contre de maintenance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</w:t>
            </w:r>
            <w:r w:rsidRPr="00BB4B96">
              <w:rPr>
                <w:rFonts w:ascii="Marianne" w:hAnsi="Marianne" w:cs="Arial"/>
                <w:b w:val="0"/>
                <w:bCs w:val="0"/>
                <w:sz w:val="16"/>
                <w:szCs w:val="16"/>
                <w:u w:val="single"/>
              </w:rPr>
              <w:t>d’une seule année</w:t>
            </w:r>
          </w:p>
          <w:p w14:paraId="2E45B23E" w14:textId="77777777" w:rsidR="000E5329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</w:rPr>
            </w:pP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2 années : un contrat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de maintenance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comprenant 2 années groupées</w:t>
            </w:r>
          </w:p>
          <w:p w14:paraId="42D3C466" w14:textId="77777777" w:rsidR="000E5329" w:rsidRPr="00ED3FBB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3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années : un contrat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de maintenance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comprenant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3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années groupées</w:t>
            </w:r>
          </w:p>
          <w:p w14:paraId="512248A8" w14:textId="77777777" w:rsidR="000E5329" w:rsidRPr="00ED3FBB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4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années : un contrat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de maintenance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comprenant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4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années groupées</w:t>
            </w:r>
          </w:p>
          <w:p w14:paraId="2B4A3970" w14:textId="77777777" w:rsidR="000E5329" w:rsidRPr="00ED3FBB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  <w:p w14:paraId="598A4073" w14:textId="77777777" w:rsidR="000E5329" w:rsidRPr="00930AB9" w:rsidRDefault="000E5329" w:rsidP="00C52252">
            <w:pPr>
              <w:pStyle w:val="Sansinterligne"/>
              <w:jc w:val="both"/>
              <w:rPr>
                <w:rFonts w:ascii="Marianne" w:hAnsi="Marianne" w:cs="Arial"/>
                <w:b w:val="0"/>
                <w:bCs w:val="0"/>
                <w:sz w:val="20"/>
                <w:szCs w:val="20"/>
              </w:rPr>
            </w:pPr>
            <w:r w:rsidRPr="00ED3FBB"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 xml:space="preserve">Aucun tarif unitaire n’est demandé en dehors de </w:t>
            </w:r>
            <w:r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>la maintenance</w:t>
            </w:r>
            <w:r w:rsidRPr="00ED3FBB"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 xml:space="preserve"> d’une seule année</w:t>
            </w:r>
          </w:p>
        </w:tc>
        <w:tc>
          <w:tcPr>
            <w:tcW w:w="2035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36B59DC1" w14:textId="77777777" w:rsidR="00387A42" w:rsidRDefault="000E5329" w:rsidP="00C52252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 xml:space="preserve">1 année </w:t>
            </w:r>
          </w:p>
          <w:p w14:paraId="27D74F8D" w14:textId="75F442DA" w:rsidR="000E5329" w:rsidRPr="00F94705" w:rsidRDefault="000E5329" w:rsidP="00C52252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(PSE 1F.1a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)</w:t>
            </w:r>
          </w:p>
        </w:tc>
        <w:tc>
          <w:tcPr>
            <w:tcW w:w="3243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0A138A8D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2AB6EAC9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…………………€ HT</w:t>
            </w:r>
          </w:p>
          <w:p w14:paraId="4659F743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(………………...€ TTC)</w:t>
            </w:r>
          </w:p>
          <w:p w14:paraId="046FA1CE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499F14DB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</w:t>
            </w:r>
            <w:r>
              <w:rPr>
                <w:rFonts w:ascii="Marianne" w:hAnsi="Marianne" w:cs="Arial"/>
                <w:sz w:val="20"/>
                <w:szCs w:val="20"/>
              </w:rPr>
              <w:t>*</w:t>
            </w:r>
          </w:p>
          <w:p w14:paraId="76EFF829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6F103E98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NON APPLICABLE</w:t>
            </w:r>
          </w:p>
          <w:p w14:paraId="5D3E373E" w14:textId="77777777" w:rsidR="000E5329" w:rsidRPr="001B1342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  <w:highlight w:val="yellow"/>
              </w:rPr>
            </w:pPr>
          </w:p>
        </w:tc>
      </w:tr>
      <w:tr w:rsidR="000E5329" w:rsidRPr="001B1342" w14:paraId="326C429A" w14:textId="77777777" w:rsidTr="00C52252">
        <w:trPr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vMerge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691482E7" w14:textId="77777777" w:rsidR="000E5329" w:rsidRPr="000F6A61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52EECC95" w14:textId="3B516023" w:rsidR="000E5329" w:rsidRDefault="000E5329" w:rsidP="00C52252">
            <w:pPr>
              <w:pStyle w:val="Sansinterligne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 xml:space="preserve">2 années groupées 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(PSE 1F.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2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a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)</w:t>
            </w:r>
          </w:p>
        </w:tc>
        <w:tc>
          <w:tcPr>
            <w:tcW w:w="3243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2E2B42DA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4CB06D0D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…………………€ HT</w:t>
            </w:r>
          </w:p>
          <w:p w14:paraId="27546CFB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(………………...€ TTC)</w:t>
            </w:r>
          </w:p>
          <w:p w14:paraId="6CE5AA2E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41BE8E1D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</w:t>
            </w:r>
            <w:r>
              <w:rPr>
                <w:rFonts w:ascii="Marianne" w:hAnsi="Marianne" w:cs="Arial"/>
                <w:sz w:val="20"/>
                <w:szCs w:val="20"/>
              </w:rPr>
              <w:t>*</w:t>
            </w:r>
          </w:p>
          <w:p w14:paraId="465EBB7D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3B4B72CB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NON APPLICABLE</w:t>
            </w:r>
          </w:p>
          <w:p w14:paraId="587F9B0E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</w:tc>
      </w:tr>
      <w:tr w:rsidR="000E5329" w:rsidRPr="001B1342" w14:paraId="3A1F1831" w14:textId="77777777" w:rsidTr="00C52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vMerge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7E43D19A" w14:textId="77777777" w:rsidR="000E5329" w:rsidRPr="000F6A61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0ACD01FA" w14:textId="123BAEDB" w:rsidR="000E5329" w:rsidRDefault="000E5329" w:rsidP="00C52252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 xml:space="preserve">3 années groupées 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(PSE 1F.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3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a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)</w:t>
            </w:r>
          </w:p>
        </w:tc>
        <w:tc>
          <w:tcPr>
            <w:tcW w:w="3243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75D17F33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0109CE41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…………………€ HT</w:t>
            </w:r>
          </w:p>
          <w:p w14:paraId="703A3780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(………………...€ TTC)</w:t>
            </w:r>
          </w:p>
          <w:p w14:paraId="047029EF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5E055B36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</w:t>
            </w:r>
            <w:r>
              <w:rPr>
                <w:rFonts w:ascii="Marianne" w:hAnsi="Marianne" w:cs="Arial"/>
                <w:sz w:val="20"/>
                <w:szCs w:val="20"/>
              </w:rPr>
              <w:t>*</w:t>
            </w:r>
          </w:p>
          <w:p w14:paraId="0E8918F6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3C8F4FE3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NON APPLICABLE</w:t>
            </w:r>
          </w:p>
          <w:p w14:paraId="60F88BFB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</w:tc>
      </w:tr>
      <w:tr w:rsidR="000E5329" w:rsidRPr="001B1342" w14:paraId="21AD4CE5" w14:textId="77777777" w:rsidTr="00C52252">
        <w:trPr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vMerge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55EFDAE1" w14:textId="77777777" w:rsidR="000E5329" w:rsidRPr="000F6A61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6DACC3BA" w14:textId="04335074" w:rsidR="000E5329" w:rsidRDefault="000E5329" w:rsidP="00C52252">
            <w:pPr>
              <w:pStyle w:val="Sansinterligne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 xml:space="preserve">4 années groupées 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(PSE 1F.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4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a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)</w:t>
            </w:r>
          </w:p>
        </w:tc>
        <w:tc>
          <w:tcPr>
            <w:tcW w:w="3243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17DD962E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2AD733DC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…………………€ HT</w:t>
            </w:r>
          </w:p>
          <w:p w14:paraId="1CED4DE6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(………………...€ TTC)</w:t>
            </w:r>
          </w:p>
          <w:p w14:paraId="56D23543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59523AD5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</w:t>
            </w:r>
            <w:r>
              <w:rPr>
                <w:rFonts w:ascii="Marianne" w:hAnsi="Marianne" w:cs="Arial"/>
                <w:sz w:val="20"/>
                <w:szCs w:val="20"/>
              </w:rPr>
              <w:t>*</w:t>
            </w:r>
          </w:p>
          <w:p w14:paraId="42A7E202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3D963E65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NON APPLICABLE</w:t>
            </w:r>
          </w:p>
          <w:p w14:paraId="47E47019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</w:tc>
      </w:tr>
    </w:tbl>
    <w:p w14:paraId="65154E68" w14:textId="7B09EC31" w:rsidR="00FE45DF" w:rsidRDefault="00FE45DF" w:rsidP="000E5329">
      <w:pPr>
        <w:rPr>
          <w:rFonts w:ascii="Marianne" w:hAnsi="Marianne" w:cs="Arial"/>
          <w:b/>
          <w:color w:val="CC0099"/>
          <w:sz w:val="20"/>
          <w:szCs w:val="20"/>
          <w:u w:val="single"/>
        </w:rPr>
      </w:pPr>
    </w:p>
    <w:p w14:paraId="46B7126E" w14:textId="77777777" w:rsidR="00FE45DF" w:rsidRDefault="00FE45DF">
      <w:pPr>
        <w:rPr>
          <w:rFonts w:ascii="Marianne" w:hAnsi="Marianne" w:cs="Arial"/>
          <w:b/>
          <w:color w:val="CC0099"/>
          <w:sz w:val="20"/>
          <w:szCs w:val="20"/>
          <w:u w:val="single"/>
        </w:rPr>
      </w:pPr>
      <w:r>
        <w:rPr>
          <w:rFonts w:ascii="Marianne" w:hAnsi="Marianne" w:cs="Arial"/>
          <w:b/>
          <w:color w:val="CC0099"/>
          <w:sz w:val="20"/>
          <w:szCs w:val="20"/>
          <w:u w:val="single"/>
        </w:rPr>
        <w:br w:type="page"/>
      </w:r>
    </w:p>
    <w:p w14:paraId="0F70F23E" w14:textId="77777777" w:rsidR="000E5329" w:rsidRDefault="000E5329" w:rsidP="000E5329">
      <w:pPr>
        <w:rPr>
          <w:rFonts w:ascii="Marianne" w:hAnsi="Marianne" w:cs="Arial"/>
          <w:b/>
          <w:color w:val="CC0099"/>
          <w:sz w:val="20"/>
          <w:szCs w:val="20"/>
          <w:u w:val="single"/>
        </w:rPr>
      </w:pPr>
    </w:p>
    <w:tbl>
      <w:tblPr>
        <w:tblStyle w:val="TableauGrille4-Accentuation3"/>
        <w:tblW w:w="9209" w:type="dxa"/>
        <w:tblBorders>
          <w:top w:val="single" w:sz="4" w:space="0" w:color="5862ED"/>
          <w:left w:val="single" w:sz="4" w:space="0" w:color="5862ED"/>
          <w:bottom w:val="single" w:sz="4" w:space="0" w:color="5862ED"/>
          <w:right w:val="single" w:sz="4" w:space="0" w:color="5862ED"/>
          <w:insideH w:val="single" w:sz="4" w:space="0" w:color="5862ED"/>
          <w:insideV w:val="single" w:sz="4" w:space="0" w:color="5862ED"/>
        </w:tblBorders>
        <w:tblLook w:val="04A0" w:firstRow="1" w:lastRow="0" w:firstColumn="1" w:lastColumn="0" w:noHBand="0" w:noVBand="1"/>
      </w:tblPr>
      <w:tblGrid>
        <w:gridCol w:w="3931"/>
        <w:gridCol w:w="2035"/>
        <w:gridCol w:w="3243"/>
      </w:tblGrid>
      <w:tr w:rsidR="000E5329" w:rsidRPr="008A1B26" w14:paraId="474ECB6B" w14:textId="77777777" w:rsidTr="00C522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tcBorders>
              <w:bottom w:val="single" w:sz="4" w:space="0" w:color="32A68C"/>
              <w:right w:val="single" w:sz="4" w:space="0" w:color="FFFFFF" w:themeColor="background1"/>
            </w:tcBorders>
            <w:shd w:val="clear" w:color="auto" w:fill="32A68C"/>
            <w:vAlign w:val="center"/>
          </w:tcPr>
          <w:p w14:paraId="76EBFA5C" w14:textId="67705BE4" w:rsidR="000E5329" w:rsidRPr="008A1B26" w:rsidRDefault="000E5329" w:rsidP="00C52252">
            <w:pPr>
              <w:pStyle w:val="Sansinterligne"/>
              <w:jc w:val="center"/>
              <w:rPr>
                <w:rFonts w:ascii="Marianne" w:hAnsi="Marianne" w:cs="Arial"/>
              </w:rPr>
            </w:pPr>
            <w:r w:rsidRPr="008A1B26">
              <w:rPr>
                <w:rFonts w:ascii="Marianne" w:hAnsi="Marianne" w:cs="Arial"/>
              </w:rPr>
              <w:t>PSE FACULTATIVES</w:t>
            </w:r>
            <w:r w:rsidR="00FE45DF">
              <w:rPr>
                <w:rFonts w:ascii="Marianne" w:hAnsi="Marianne" w:cs="Arial"/>
              </w:rPr>
              <w:t xml:space="preserve"> (suite)</w:t>
            </w:r>
          </w:p>
        </w:tc>
        <w:tc>
          <w:tcPr>
            <w:tcW w:w="2035" w:type="dxa"/>
            <w:tcBorders>
              <w:bottom w:val="single" w:sz="4" w:space="0" w:color="32A68C"/>
              <w:right w:val="single" w:sz="4" w:space="0" w:color="FFFFFF" w:themeColor="background1"/>
            </w:tcBorders>
            <w:shd w:val="clear" w:color="auto" w:fill="32A68C"/>
            <w:vAlign w:val="center"/>
          </w:tcPr>
          <w:p w14:paraId="55F0818C" w14:textId="77777777" w:rsidR="000E5329" w:rsidRPr="008A1B26" w:rsidRDefault="000E5329" w:rsidP="00C52252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</w:rPr>
            </w:pPr>
            <w:r w:rsidRPr="008A1B26">
              <w:rPr>
                <w:rFonts w:ascii="Marianne" w:hAnsi="Marianne" w:cs="Arial"/>
              </w:rPr>
              <w:t>Quantité</w:t>
            </w:r>
          </w:p>
        </w:tc>
        <w:tc>
          <w:tcPr>
            <w:tcW w:w="3243" w:type="dxa"/>
            <w:tcBorders>
              <w:left w:val="single" w:sz="4" w:space="0" w:color="FFFFFF" w:themeColor="background1"/>
              <w:bottom w:val="single" w:sz="4" w:space="0" w:color="32A68C"/>
            </w:tcBorders>
            <w:shd w:val="clear" w:color="auto" w:fill="32A68C"/>
            <w:vAlign w:val="center"/>
          </w:tcPr>
          <w:p w14:paraId="06A6C7E2" w14:textId="77777777" w:rsidR="000E5329" w:rsidRPr="008A1B26" w:rsidRDefault="000E5329" w:rsidP="00C52252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</w:rPr>
            </w:pPr>
            <w:r w:rsidRPr="008A1B26">
              <w:rPr>
                <w:rFonts w:ascii="Marianne" w:hAnsi="Marianne" w:cs="Arial"/>
              </w:rPr>
              <w:t xml:space="preserve">Prix en </w:t>
            </w:r>
            <w:r w:rsidRPr="008A1B26">
              <w:rPr>
                <w:rFonts w:ascii="Marianne" w:hAnsi="Marianne" w:cs="Arial"/>
                <w:iCs/>
              </w:rPr>
              <w:t>€</w:t>
            </w:r>
          </w:p>
        </w:tc>
      </w:tr>
      <w:tr w:rsidR="000E5329" w:rsidRPr="001B1342" w14:paraId="0E3E380A" w14:textId="77777777" w:rsidTr="00C52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vMerge w:val="restart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34DEA90E" w14:textId="06CE599B" w:rsidR="000E5329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4843EA">
              <w:rPr>
                <w:rFonts w:ascii="Marianne" w:hAnsi="Marianne" w:cs="Arial"/>
                <w:bCs w:val="0"/>
                <w:color w:val="32A68C"/>
                <w:sz w:val="20"/>
                <w:szCs w:val="20"/>
              </w:rPr>
              <w:t xml:space="preserve">PSE </w:t>
            </w:r>
            <w:r>
              <w:rPr>
                <w:rFonts w:ascii="Marianne" w:hAnsi="Marianne" w:cs="Arial"/>
                <w:bCs w:val="0"/>
                <w:color w:val="32A68C"/>
                <w:sz w:val="20"/>
                <w:szCs w:val="20"/>
              </w:rPr>
              <w:t>2</w:t>
            </w:r>
            <w:r w:rsidRPr="004843EA">
              <w:rPr>
                <w:rFonts w:ascii="Marianne" w:hAnsi="Marianne" w:cs="Arial"/>
                <w:bCs w:val="0"/>
                <w:color w:val="32A68C"/>
                <w:sz w:val="20"/>
                <w:szCs w:val="20"/>
              </w:rPr>
              <w:t>F</w:t>
            </w:r>
            <w:r>
              <w:rPr>
                <w:rFonts w:ascii="Marianne" w:hAnsi="Marianne" w:cs="Arial"/>
                <w:bCs w:val="0"/>
                <w:color w:val="32A68C"/>
                <w:sz w:val="20"/>
                <w:szCs w:val="20"/>
              </w:rPr>
              <w:t xml:space="preserve"> </w:t>
            </w:r>
            <w:r w:rsidR="00FE45DF">
              <w:rPr>
                <w:rFonts w:ascii="Marianne" w:hAnsi="Marianne" w:cs="Arial"/>
                <w:b w:val="0"/>
                <w:sz w:val="20"/>
                <w:szCs w:val="20"/>
              </w:rPr>
              <w:t>–</w:t>
            </w:r>
            <w:r w:rsidRPr="00C94B80">
              <w:rPr>
                <w:rFonts w:ascii="Marianne" w:hAnsi="Marianne" w:cs="Arial"/>
                <w:b w:val="0"/>
                <w:sz w:val="20"/>
                <w:szCs w:val="20"/>
              </w:rPr>
              <w:t xml:space="preserve"> </w:t>
            </w:r>
            <w:r w:rsidR="00FE45DF">
              <w:rPr>
                <w:rFonts w:ascii="Marianne" w:hAnsi="Marianne" w:cs="Arial"/>
                <w:b w:val="0"/>
                <w:sz w:val="20"/>
                <w:szCs w:val="20"/>
              </w:rPr>
              <w:t xml:space="preserve">Contrat de maintenance préventive </w:t>
            </w:r>
            <w:r w:rsidR="00FE45DF" w:rsidRPr="000F6A61">
              <w:rPr>
                <w:rFonts w:ascii="Marianne" w:hAnsi="Marianne" w:cs="Arial"/>
                <w:b w:val="0"/>
                <w:bCs w:val="0"/>
                <w:sz w:val="20"/>
                <w:szCs w:val="20"/>
              </w:rPr>
              <w:t>à l’issue de la garantie légale ou à l’issue de l’extension de garantie si elle est retenue</w:t>
            </w:r>
          </w:p>
          <w:p w14:paraId="5D08481D" w14:textId="77777777" w:rsidR="000E5329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  <w:p w14:paraId="21C36C0F" w14:textId="77777777" w:rsidR="000E5329" w:rsidRPr="00ED3FBB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</w:rPr>
            </w:pP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On entend par :</w:t>
            </w:r>
          </w:p>
          <w:p w14:paraId="61154806" w14:textId="77777777" w:rsidR="000E5329" w:rsidRPr="00BB4B96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  <w:u w:val="single"/>
              </w:rPr>
            </w:pP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1 année :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Un contre de maintenance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</w:t>
            </w:r>
            <w:r w:rsidRPr="00BB4B96">
              <w:rPr>
                <w:rFonts w:ascii="Marianne" w:hAnsi="Marianne" w:cs="Arial"/>
                <w:b w:val="0"/>
                <w:bCs w:val="0"/>
                <w:sz w:val="16"/>
                <w:szCs w:val="16"/>
                <w:u w:val="single"/>
              </w:rPr>
              <w:t>d’une seule année</w:t>
            </w:r>
          </w:p>
          <w:p w14:paraId="08790073" w14:textId="77777777" w:rsidR="000E5329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</w:rPr>
            </w:pP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2 années : un contrat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de maintenance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comprenant 2 années groupées</w:t>
            </w:r>
          </w:p>
          <w:p w14:paraId="2512EF54" w14:textId="77777777" w:rsidR="000E5329" w:rsidRPr="00ED3FBB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3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années : un contrat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de maintenance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comprenant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3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années groupées</w:t>
            </w:r>
          </w:p>
          <w:p w14:paraId="62744227" w14:textId="77777777" w:rsidR="000E5329" w:rsidRPr="00ED3FBB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4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années : un contrat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de maintenance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comprenant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4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années groupées</w:t>
            </w:r>
          </w:p>
          <w:p w14:paraId="211ACDCD" w14:textId="77777777" w:rsidR="000E5329" w:rsidRPr="00ED3FBB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  <w:p w14:paraId="1C560013" w14:textId="77777777" w:rsidR="000E5329" w:rsidRPr="00930AB9" w:rsidRDefault="000E5329" w:rsidP="00C52252">
            <w:pPr>
              <w:pStyle w:val="Sansinterligne"/>
              <w:jc w:val="both"/>
              <w:rPr>
                <w:rFonts w:ascii="Marianne" w:hAnsi="Marianne" w:cs="Arial"/>
                <w:b w:val="0"/>
                <w:bCs w:val="0"/>
                <w:sz w:val="20"/>
                <w:szCs w:val="20"/>
              </w:rPr>
            </w:pPr>
            <w:r w:rsidRPr="00ED3FBB"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 xml:space="preserve">Aucun tarif unitaire n’est demandé en dehors de </w:t>
            </w:r>
            <w:r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>la maintenance</w:t>
            </w:r>
            <w:r w:rsidRPr="00ED3FBB"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 xml:space="preserve"> d’une seule année</w:t>
            </w:r>
          </w:p>
        </w:tc>
        <w:tc>
          <w:tcPr>
            <w:tcW w:w="2035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5A9E66FB" w14:textId="77777777" w:rsidR="00387A42" w:rsidRDefault="000E5329" w:rsidP="00C52252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 xml:space="preserve">1 année </w:t>
            </w:r>
          </w:p>
          <w:p w14:paraId="2A4DA123" w14:textId="7071D8FD" w:rsidR="000E5329" w:rsidRPr="00F94705" w:rsidRDefault="000E5329" w:rsidP="00C52252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 xml:space="preserve">(PSE 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2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F.1a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)</w:t>
            </w:r>
          </w:p>
        </w:tc>
        <w:tc>
          <w:tcPr>
            <w:tcW w:w="3243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7F2B7315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40EAF5BF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…………………€ HT</w:t>
            </w:r>
          </w:p>
          <w:p w14:paraId="10E289D0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(………………...€ TTC)</w:t>
            </w:r>
          </w:p>
          <w:p w14:paraId="5DCDB9D7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385F5FAC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</w:t>
            </w:r>
            <w:r>
              <w:rPr>
                <w:rFonts w:ascii="Marianne" w:hAnsi="Marianne" w:cs="Arial"/>
                <w:sz w:val="20"/>
                <w:szCs w:val="20"/>
              </w:rPr>
              <w:t>*</w:t>
            </w:r>
          </w:p>
          <w:p w14:paraId="3DE618E9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3F566ACD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NON APPLICABLE</w:t>
            </w:r>
          </w:p>
          <w:p w14:paraId="714C113D" w14:textId="77777777" w:rsidR="000E5329" w:rsidRPr="001B1342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  <w:highlight w:val="yellow"/>
              </w:rPr>
            </w:pPr>
          </w:p>
        </w:tc>
      </w:tr>
      <w:tr w:rsidR="000E5329" w:rsidRPr="001B1342" w14:paraId="3FD3D57C" w14:textId="77777777" w:rsidTr="00C52252">
        <w:trPr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vMerge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03F89A40" w14:textId="77777777" w:rsidR="000E5329" w:rsidRPr="000F6A61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734228B8" w14:textId="1B567948" w:rsidR="000E5329" w:rsidRDefault="000E5329" w:rsidP="00C52252">
            <w:pPr>
              <w:pStyle w:val="Sansinterligne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 xml:space="preserve">2 années groupées 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 xml:space="preserve">(PSE 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2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F.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2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a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)</w:t>
            </w:r>
          </w:p>
        </w:tc>
        <w:tc>
          <w:tcPr>
            <w:tcW w:w="3243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4C20FFC6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29011C2F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…………………€ HT</w:t>
            </w:r>
          </w:p>
          <w:p w14:paraId="2AA2F4F7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(………………...€ TTC)</w:t>
            </w:r>
          </w:p>
          <w:p w14:paraId="489C82EB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37574D62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</w:t>
            </w:r>
            <w:r>
              <w:rPr>
                <w:rFonts w:ascii="Marianne" w:hAnsi="Marianne" w:cs="Arial"/>
                <w:sz w:val="20"/>
                <w:szCs w:val="20"/>
              </w:rPr>
              <w:t>*</w:t>
            </w:r>
          </w:p>
          <w:p w14:paraId="2B40848A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65297719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NON APPLICABLE</w:t>
            </w:r>
          </w:p>
          <w:p w14:paraId="02CAF98A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</w:tc>
      </w:tr>
      <w:tr w:rsidR="000E5329" w:rsidRPr="001B1342" w14:paraId="24B51DE8" w14:textId="77777777" w:rsidTr="00C52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vMerge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3CB1D249" w14:textId="77777777" w:rsidR="000E5329" w:rsidRPr="000F6A61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0CDD1C01" w14:textId="03F9E817" w:rsidR="000E5329" w:rsidRDefault="000E5329" w:rsidP="00C52252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 xml:space="preserve">3 années groupées 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 xml:space="preserve">(PSE 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2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F.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3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a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)</w:t>
            </w:r>
          </w:p>
        </w:tc>
        <w:tc>
          <w:tcPr>
            <w:tcW w:w="3243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198811E8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1423A5F5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…………………€ HT</w:t>
            </w:r>
          </w:p>
          <w:p w14:paraId="36A27615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(………………...€ TTC)</w:t>
            </w:r>
          </w:p>
          <w:p w14:paraId="1198C173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2C4206A3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</w:t>
            </w:r>
            <w:r>
              <w:rPr>
                <w:rFonts w:ascii="Marianne" w:hAnsi="Marianne" w:cs="Arial"/>
                <w:sz w:val="20"/>
                <w:szCs w:val="20"/>
              </w:rPr>
              <w:t>*</w:t>
            </w:r>
          </w:p>
          <w:p w14:paraId="7C0554FB" w14:textId="77777777" w:rsidR="000E5329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739A231B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NON APPLICABLE</w:t>
            </w:r>
          </w:p>
          <w:p w14:paraId="7B41C1CF" w14:textId="77777777" w:rsidR="000E5329" w:rsidRPr="00F94705" w:rsidRDefault="000E5329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</w:tc>
      </w:tr>
      <w:tr w:rsidR="000E5329" w:rsidRPr="001B1342" w14:paraId="5334F9F2" w14:textId="77777777" w:rsidTr="00C52252">
        <w:trPr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vMerge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534922EC" w14:textId="77777777" w:rsidR="000E5329" w:rsidRPr="000F6A61" w:rsidRDefault="000E5329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37CDA92D" w14:textId="0AC5900C" w:rsidR="000E5329" w:rsidRDefault="000E5329" w:rsidP="00C52252">
            <w:pPr>
              <w:pStyle w:val="Sansinterligne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 xml:space="preserve">4 années groupées 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 xml:space="preserve">(PSE 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2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F.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4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a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)</w:t>
            </w:r>
          </w:p>
        </w:tc>
        <w:tc>
          <w:tcPr>
            <w:tcW w:w="3243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67DFFD56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1706ABDA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…………………€ HT</w:t>
            </w:r>
          </w:p>
          <w:p w14:paraId="75FB9B57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(………………...€ TTC)</w:t>
            </w:r>
          </w:p>
          <w:p w14:paraId="50834DF1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585201C6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</w:t>
            </w:r>
            <w:r>
              <w:rPr>
                <w:rFonts w:ascii="Marianne" w:hAnsi="Marianne" w:cs="Arial"/>
                <w:sz w:val="20"/>
                <w:szCs w:val="20"/>
              </w:rPr>
              <w:t>*</w:t>
            </w:r>
          </w:p>
          <w:p w14:paraId="5D1ADFFF" w14:textId="77777777" w:rsidR="000E5329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6B101605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NON APPLICABLE</w:t>
            </w:r>
          </w:p>
          <w:p w14:paraId="6329BC98" w14:textId="77777777" w:rsidR="000E5329" w:rsidRPr="00F94705" w:rsidRDefault="000E5329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</w:tc>
      </w:tr>
    </w:tbl>
    <w:p w14:paraId="45F473EB" w14:textId="1F4FC1BE" w:rsidR="00FE45DF" w:rsidRDefault="00FE45DF" w:rsidP="000E5329">
      <w:pPr>
        <w:rPr>
          <w:rFonts w:ascii="Marianne" w:hAnsi="Marianne" w:cs="Arial"/>
          <w:b/>
          <w:color w:val="CC0099"/>
          <w:sz w:val="20"/>
          <w:szCs w:val="20"/>
          <w:u w:val="single"/>
        </w:rPr>
      </w:pPr>
    </w:p>
    <w:p w14:paraId="51C85EB4" w14:textId="77777777" w:rsidR="00FE45DF" w:rsidRDefault="00FE45DF">
      <w:pPr>
        <w:rPr>
          <w:rFonts w:ascii="Marianne" w:hAnsi="Marianne" w:cs="Arial"/>
          <w:b/>
          <w:color w:val="CC0099"/>
          <w:sz w:val="20"/>
          <w:szCs w:val="20"/>
          <w:u w:val="single"/>
        </w:rPr>
      </w:pPr>
      <w:r>
        <w:rPr>
          <w:rFonts w:ascii="Marianne" w:hAnsi="Marianne" w:cs="Arial"/>
          <w:b/>
          <w:color w:val="CC0099"/>
          <w:sz w:val="20"/>
          <w:szCs w:val="20"/>
          <w:u w:val="single"/>
        </w:rPr>
        <w:br w:type="page"/>
      </w:r>
    </w:p>
    <w:p w14:paraId="11986B0E" w14:textId="77777777" w:rsidR="000E5329" w:rsidRDefault="000E5329" w:rsidP="000E5329">
      <w:pPr>
        <w:rPr>
          <w:rFonts w:ascii="Marianne" w:hAnsi="Marianne" w:cs="Arial"/>
          <w:b/>
          <w:color w:val="CC0099"/>
          <w:sz w:val="20"/>
          <w:szCs w:val="20"/>
          <w:u w:val="single"/>
        </w:rPr>
      </w:pPr>
    </w:p>
    <w:tbl>
      <w:tblPr>
        <w:tblStyle w:val="TableauGrille4-Accentuation3"/>
        <w:tblW w:w="9209" w:type="dxa"/>
        <w:tblBorders>
          <w:top w:val="single" w:sz="4" w:space="0" w:color="5862ED"/>
          <w:left w:val="single" w:sz="4" w:space="0" w:color="5862ED"/>
          <w:bottom w:val="single" w:sz="4" w:space="0" w:color="5862ED"/>
          <w:right w:val="single" w:sz="4" w:space="0" w:color="5862ED"/>
          <w:insideH w:val="single" w:sz="4" w:space="0" w:color="5862ED"/>
          <w:insideV w:val="single" w:sz="4" w:space="0" w:color="5862ED"/>
        </w:tblBorders>
        <w:tblLook w:val="04A0" w:firstRow="1" w:lastRow="0" w:firstColumn="1" w:lastColumn="0" w:noHBand="0" w:noVBand="1"/>
      </w:tblPr>
      <w:tblGrid>
        <w:gridCol w:w="3931"/>
        <w:gridCol w:w="2035"/>
        <w:gridCol w:w="3243"/>
      </w:tblGrid>
      <w:tr w:rsidR="00FE45DF" w:rsidRPr="008A1B26" w14:paraId="4A59D624" w14:textId="77777777" w:rsidTr="00C522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tcBorders>
              <w:bottom w:val="single" w:sz="4" w:space="0" w:color="32A68C"/>
              <w:right w:val="single" w:sz="4" w:space="0" w:color="FFFFFF" w:themeColor="background1"/>
            </w:tcBorders>
            <w:shd w:val="clear" w:color="auto" w:fill="32A68C"/>
            <w:vAlign w:val="center"/>
          </w:tcPr>
          <w:p w14:paraId="1DA7B3D8" w14:textId="77777777" w:rsidR="00FE45DF" w:rsidRPr="008A1B26" w:rsidRDefault="00FE45DF" w:rsidP="00C52252">
            <w:pPr>
              <w:pStyle w:val="Sansinterligne"/>
              <w:jc w:val="center"/>
              <w:rPr>
                <w:rFonts w:ascii="Marianne" w:hAnsi="Marianne" w:cs="Arial"/>
              </w:rPr>
            </w:pPr>
            <w:r w:rsidRPr="008A1B26">
              <w:rPr>
                <w:rFonts w:ascii="Marianne" w:hAnsi="Marianne" w:cs="Arial"/>
              </w:rPr>
              <w:t>PSE FACULTATIVES</w:t>
            </w:r>
            <w:r>
              <w:rPr>
                <w:rFonts w:ascii="Marianne" w:hAnsi="Marianne" w:cs="Arial"/>
              </w:rPr>
              <w:t xml:space="preserve"> (suite)</w:t>
            </w:r>
          </w:p>
        </w:tc>
        <w:tc>
          <w:tcPr>
            <w:tcW w:w="2035" w:type="dxa"/>
            <w:tcBorders>
              <w:bottom w:val="single" w:sz="4" w:space="0" w:color="32A68C"/>
              <w:right w:val="single" w:sz="4" w:space="0" w:color="FFFFFF" w:themeColor="background1"/>
            </w:tcBorders>
            <w:shd w:val="clear" w:color="auto" w:fill="32A68C"/>
            <w:vAlign w:val="center"/>
          </w:tcPr>
          <w:p w14:paraId="45AB2888" w14:textId="77777777" w:rsidR="00FE45DF" w:rsidRPr="008A1B26" w:rsidRDefault="00FE45DF" w:rsidP="00C52252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</w:rPr>
            </w:pPr>
            <w:r w:rsidRPr="008A1B26">
              <w:rPr>
                <w:rFonts w:ascii="Marianne" w:hAnsi="Marianne" w:cs="Arial"/>
              </w:rPr>
              <w:t>Quantité</w:t>
            </w:r>
          </w:p>
        </w:tc>
        <w:tc>
          <w:tcPr>
            <w:tcW w:w="3243" w:type="dxa"/>
            <w:tcBorders>
              <w:left w:val="single" w:sz="4" w:space="0" w:color="FFFFFF" w:themeColor="background1"/>
              <w:bottom w:val="single" w:sz="4" w:space="0" w:color="32A68C"/>
            </w:tcBorders>
            <w:shd w:val="clear" w:color="auto" w:fill="32A68C"/>
            <w:vAlign w:val="center"/>
          </w:tcPr>
          <w:p w14:paraId="523EB2AF" w14:textId="77777777" w:rsidR="00FE45DF" w:rsidRPr="008A1B26" w:rsidRDefault="00FE45DF" w:rsidP="00C52252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</w:rPr>
            </w:pPr>
            <w:r w:rsidRPr="008A1B26">
              <w:rPr>
                <w:rFonts w:ascii="Marianne" w:hAnsi="Marianne" w:cs="Arial"/>
              </w:rPr>
              <w:t xml:space="preserve">Prix en </w:t>
            </w:r>
            <w:r w:rsidRPr="008A1B26">
              <w:rPr>
                <w:rFonts w:ascii="Marianne" w:hAnsi="Marianne" w:cs="Arial"/>
                <w:iCs/>
              </w:rPr>
              <w:t>€</w:t>
            </w:r>
          </w:p>
        </w:tc>
      </w:tr>
      <w:tr w:rsidR="00FE45DF" w:rsidRPr="001B1342" w14:paraId="1B892289" w14:textId="77777777" w:rsidTr="00C52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vMerge w:val="restart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7378F280" w14:textId="1EFE5B8E" w:rsidR="00FE45DF" w:rsidRDefault="00FE45DF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4843EA">
              <w:rPr>
                <w:rFonts w:ascii="Marianne" w:hAnsi="Marianne" w:cs="Arial"/>
                <w:bCs w:val="0"/>
                <w:color w:val="32A68C"/>
                <w:sz w:val="20"/>
                <w:szCs w:val="20"/>
              </w:rPr>
              <w:t xml:space="preserve">PSE </w:t>
            </w:r>
            <w:r>
              <w:rPr>
                <w:rFonts w:ascii="Marianne" w:hAnsi="Marianne" w:cs="Arial"/>
                <w:bCs w:val="0"/>
                <w:color w:val="32A68C"/>
                <w:sz w:val="20"/>
                <w:szCs w:val="20"/>
              </w:rPr>
              <w:t>3</w:t>
            </w:r>
            <w:r w:rsidRPr="004843EA">
              <w:rPr>
                <w:rFonts w:ascii="Marianne" w:hAnsi="Marianne" w:cs="Arial"/>
                <w:bCs w:val="0"/>
                <w:color w:val="32A68C"/>
                <w:sz w:val="20"/>
                <w:szCs w:val="20"/>
              </w:rPr>
              <w:t>F</w:t>
            </w:r>
            <w:r>
              <w:rPr>
                <w:rFonts w:ascii="Marianne" w:hAnsi="Marianne" w:cs="Arial"/>
                <w:bCs w:val="0"/>
                <w:color w:val="32A68C"/>
                <w:sz w:val="20"/>
                <w:szCs w:val="20"/>
              </w:rPr>
              <w:t xml:space="preserve"> </w:t>
            </w:r>
            <w:r>
              <w:rPr>
                <w:rFonts w:ascii="Marianne" w:hAnsi="Marianne" w:cs="Arial"/>
                <w:b w:val="0"/>
                <w:sz w:val="20"/>
                <w:szCs w:val="20"/>
              </w:rPr>
              <w:t>–</w:t>
            </w:r>
            <w:r w:rsidRPr="00C94B80">
              <w:rPr>
                <w:rFonts w:ascii="Marianne" w:hAnsi="Marianne" w:cs="Arial"/>
                <w:b w:val="0"/>
                <w:sz w:val="20"/>
                <w:szCs w:val="20"/>
              </w:rPr>
              <w:t xml:space="preserve"> </w:t>
            </w:r>
            <w:r>
              <w:rPr>
                <w:rFonts w:ascii="Marianne" w:hAnsi="Marianne" w:cs="Arial"/>
                <w:b w:val="0"/>
                <w:sz w:val="20"/>
                <w:szCs w:val="20"/>
              </w:rPr>
              <w:t xml:space="preserve">Contrat de maintenance préventive et corrective </w:t>
            </w:r>
            <w:r w:rsidRPr="000F6A61">
              <w:rPr>
                <w:rFonts w:ascii="Marianne" w:hAnsi="Marianne" w:cs="Arial"/>
                <w:b w:val="0"/>
                <w:bCs w:val="0"/>
                <w:sz w:val="20"/>
                <w:szCs w:val="20"/>
              </w:rPr>
              <w:t>à l’issue de la garantie légale ou à l’issue de l’extension de garantie si elle est retenue</w:t>
            </w:r>
          </w:p>
          <w:p w14:paraId="01FC0706" w14:textId="77777777" w:rsidR="00FE45DF" w:rsidRDefault="00FE45DF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  <w:p w14:paraId="3CA621A9" w14:textId="77777777" w:rsidR="00FE45DF" w:rsidRPr="00ED3FBB" w:rsidRDefault="00FE45DF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</w:rPr>
            </w:pP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On entend par :</w:t>
            </w:r>
          </w:p>
          <w:p w14:paraId="4C6617E1" w14:textId="77777777" w:rsidR="00FE45DF" w:rsidRPr="00BB4B96" w:rsidRDefault="00FE45DF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  <w:u w:val="single"/>
              </w:rPr>
            </w:pP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1 année :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Un contre de maintenance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</w:t>
            </w:r>
            <w:r w:rsidRPr="00BB4B96">
              <w:rPr>
                <w:rFonts w:ascii="Marianne" w:hAnsi="Marianne" w:cs="Arial"/>
                <w:b w:val="0"/>
                <w:bCs w:val="0"/>
                <w:sz w:val="16"/>
                <w:szCs w:val="16"/>
                <w:u w:val="single"/>
              </w:rPr>
              <w:t>d’une seule année</w:t>
            </w:r>
          </w:p>
          <w:p w14:paraId="03AEE829" w14:textId="77777777" w:rsidR="00FE45DF" w:rsidRDefault="00FE45DF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</w:rPr>
            </w:pP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2 années : un contrat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de maintenance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comprenant 2 années groupées</w:t>
            </w:r>
          </w:p>
          <w:p w14:paraId="680D2311" w14:textId="77777777" w:rsidR="00FE45DF" w:rsidRPr="00ED3FBB" w:rsidRDefault="00FE45DF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3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années : un contrat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de maintenance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comprenant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3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années groupées</w:t>
            </w:r>
          </w:p>
          <w:p w14:paraId="5B072987" w14:textId="77777777" w:rsidR="00FE45DF" w:rsidRPr="00ED3FBB" w:rsidRDefault="00FE45DF" w:rsidP="00C52252">
            <w:pPr>
              <w:pStyle w:val="Sansinterligne"/>
              <w:jc w:val="both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4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années : un contrat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de maintenance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comprenant </w:t>
            </w:r>
            <w:r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>4</w:t>
            </w:r>
            <w:r w:rsidRPr="00ED3FBB">
              <w:rPr>
                <w:rFonts w:ascii="Marianne" w:hAnsi="Marianne" w:cs="Arial"/>
                <w:b w:val="0"/>
                <w:bCs w:val="0"/>
                <w:sz w:val="16"/>
                <w:szCs w:val="16"/>
              </w:rPr>
              <w:t xml:space="preserve"> années groupées</w:t>
            </w:r>
          </w:p>
          <w:p w14:paraId="3CD0FE87" w14:textId="77777777" w:rsidR="00FE45DF" w:rsidRPr="00ED3FBB" w:rsidRDefault="00FE45DF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  <w:p w14:paraId="38C15CC2" w14:textId="77777777" w:rsidR="00FE45DF" w:rsidRPr="00930AB9" w:rsidRDefault="00FE45DF" w:rsidP="00C52252">
            <w:pPr>
              <w:pStyle w:val="Sansinterligne"/>
              <w:jc w:val="both"/>
              <w:rPr>
                <w:rFonts w:ascii="Marianne" w:hAnsi="Marianne" w:cs="Arial"/>
                <w:b w:val="0"/>
                <w:bCs w:val="0"/>
                <w:sz w:val="20"/>
                <w:szCs w:val="20"/>
              </w:rPr>
            </w:pPr>
            <w:r w:rsidRPr="00ED3FBB"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 xml:space="preserve">Aucun tarif unitaire n’est demandé en dehors de </w:t>
            </w:r>
            <w:r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>la maintenance</w:t>
            </w:r>
            <w:r w:rsidRPr="00ED3FBB">
              <w:rPr>
                <w:rFonts w:ascii="Marianne" w:hAnsi="Marianne" w:cs="Arial"/>
                <w:b w:val="0"/>
                <w:bCs w:val="0"/>
                <w:i/>
                <w:iCs/>
                <w:color w:val="FC535C"/>
                <w:sz w:val="16"/>
                <w:szCs w:val="16"/>
              </w:rPr>
              <w:t xml:space="preserve"> d’une seule année</w:t>
            </w:r>
          </w:p>
        </w:tc>
        <w:tc>
          <w:tcPr>
            <w:tcW w:w="2035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2F22E18A" w14:textId="77777777" w:rsidR="00387A42" w:rsidRDefault="00FE45DF" w:rsidP="00C52252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 xml:space="preserve">1 année </w:t>
            </w:r>
          </w:p>
          <w:p w14:paraId="6D103E8A" w14:textId="09E19BCE" w:rsidR="00FE45DF" w:rsidRPr="00F94705" w:rsidRDefault="00FE45DF" w:rsidP="00C52252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 xml:space="preserve">(PSE 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3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F.1a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)</w:t>
            </w:r>
          </w:p>
        </w:tc>
        <w:tc>
          <w:tcPr>
            <w:tcW w:w="3243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233C1996" w14:textId="77777777" w:rsidR="00FE45DF" w:rsidRPr="00F94705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53AE673B" w14:textId="77777777" w:rsidR="00FE45DF" w:rsidRPr="00F94705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…………………€ HT</w:t>
            </w:r>
          </w:p>
          <w:p w14:paraId="64BB372C" w14:textId="77777777" w:rsidR="00FE45DF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(………………...€ TTC)</w:t>
            </w:r>
          </w:p>
          <w:p w14:paraId="7D406CAC" w14:textId="77777777" w:rsidR="00FE45DF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2B95EC96" w14:textId="77777777" w:rsidR="00FE45DF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</w:t>
            </w:r>
            <w:r>
              <w:rPr>
                <w:rFonts w:ascii="Marianne" w:hAnsi="Marianne" w:cs="Arial"/>
                <w:sz w:val="20"/>
                <w:szCs w:val="20"/>
              </w:rPr>
              <w:t>*</w:t>
            </w:r>
          </w:p>
          <w:p w14:paraId="31A1F1C3" w14:textId="77777777" w:rsidR="00FE45DF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2CC49351" w14:textId="77777777" w:rsidR="00FE45DF" w:rsidRPr="00F94705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NON APPLICABLE</w:t>
            </w:r>
          </w:p>
          <w:p w14:paraId="0C545D3A" w14:textId="77777777" w:rsidR="00FE45DF" w:rsidRPr="001B1342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  <w:highlight w:val="yellow"/>
              </w:rPr>
            </w:pPr>
          </w:p>
        </w:tc>
      </w:tr>
      <w:tr w:rsidR="00FE45DF" w:rsidRPr="001B1342" w14:paraId="66AE668A" w14:textId="77777777" w:rsidTr="00C52252">
        <w:trPr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vMerge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76FE988A" w14:textId="77777777" w:rsidR="00FE45DF" w:rsidRPr="000F6A61" w:rsidRDefault="00FE45DF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202EDDDF" w14:textId="7205DA85" w:rsidR="00FE45DF" w:rsidRDefault="00FE45DF" w:rsidP="00C52252">
            <w:pPr>
              <w:pStyle w:val="Sansinterligne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 xml:space="preserve">2 années groupées 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 xml:space="preserve">(PSE 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3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F.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2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a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)</w:t>
            </w:r>
          </w:p>
        </w:tc>
        <w:tc>
          <w:tcPr>
            <w:tcW w:w="3243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410271AE" w14:textId="77777777" w:rsidR="00FE45DF" w:rsidRPr="00F94705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15CFE67F" w14:textId="77777777" w:rsidR="00FE45DF" w:rsidRPr="00F94705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…………………€ HT</w:t>
            </w:r>
          </w:p>
          <w:p w14:paraId="63CA5826" w14:textId="77777777" w:rsidR="00FE45DF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(………………...€ TTC)</w:t>
            </w:r>
          </w:p>
          <w:p w14:paraId="64A4849E" w14:textId="77777777" w:rsidR="00FE45DF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168080EF" w14:textId="77777777" w:rsidR="00FE45DF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</w:t>
            </w:r>
            <w:r>
              <w:rPr>
                <w:rFonts w:ascii="Marianne" w:hAnsi="Marianne" w:cs="Arial"/>
                <w:sz w:val="20"/>
                <w:szCs w:val="20"/>
              </w:rPr>
              <w:t>*</w:t>
            </w:r>
          </w:p>
          <w:p w14:paraId="5ADF1B00" w14:textId="77777777" w:rsidR="00FE45DF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3C1BC876" w14:textId="77777777" w:rsidR="00FE45DF" w:rsidRPr="00F94705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NON APPLICABLE</w:t>
            </w:r>
          </w:p>
          <w:p w14:paraId="10E61B34" w14:textId="77777777" w:rsidR="00FE45DF" w:rsidRPr="00F94705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</w:tc>
      </w:tr>
      <w:tr w:rsidR="00FE45DF" w:rsidRPr="001B1342" w14:paraId="1B23FCC3" w14:textId="77777777" w:rsidTr="00C52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vMerge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4BA0B55E" w14:textId="77777777" w:rsidR="00FE45DF" w:rsidRPr="000F6A61" w:rsidRDefault="00FE45DF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6F5AACF0" w14:textId="54B9854F" w:rsidR="00FE45DF" w:rsidRDefault="00FE45DF" w:rsidP="00C52252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 xml:space="preserve">3 années groupées 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 xml:space="preserve">(PSE 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3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F.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3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a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)</w:t>
            </w:r>
          </w:p>
        </w:tc>
        <w:tc>
          <w:tcPr>
            <w:tcW w:w="3243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04A97292" w14:textId="77777777" w:rsidR="00FE45DF" w:rsidRPr="00F94705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739CF66B" w14:textId="77777777" w:rsidR="00FE45DF" w:rsidRPr="00F94705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…………………€ HT</w:t>
            </w:r>
          </w:p>
          <w:p w14:paraId="67A66D97" w14:textId="77777777" w:rsidR="00FE45DF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(………………...€ TTC)</w:t>
            </w:r>
          </w:p>
          <w:p w14:paraId="76C72A78" w14:textId="77777777" w:rsidR="00FE45DF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51B53E05" w14:textId="77777777" w:rsidR="00FE45DF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</w:t>
            </w:r>
            <w:r>
              <w:rPr>
                <w:rFonts w:ascii="Marianne" w:hAnsi="Marianne" w:cs="Arial"/>
                <w:sz w:val="20"/>
                <w:szCs w:val="20"/>
              </w:rPr>
              <w:t>*</w:t>
            </w:r>
          </w:p>
          <w:p w14:paraId="31192C8B" w14:textId="77777777" w:rsidR="00FE45DF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2DCEAB76" w14:textId="77777777" w:rsidR="00FE45DF" w:rsidRPr="00F94705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NON APPLICABLE</w:t>
            </w:r>
          </w:p>
          <w:p w14:paraId="6C9494F9" w14:textId="77777777" w:rsidR="00FE45DF" w:rsidRPr="00F94705" w:rsidRDefault="00FE45DF" w:rsidP="00C52252">
            <w:pPr>
              <w:pStyle w:val="Sansinterligne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</w:tc>
      </w:tr>
      <w:tr w:rsidR="00FE45DF" w:rsidRPr="001B1342" w14:paraId="5359B691" w14:textId="77777777" w:rsidTr="00C52252">
        <w:trPr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1" w:type="dxa"/>
            <w:vMerge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4EA47252" w14:textId="77777777" w:rsidR="00FE45DF" w:rsidRPr="000F6A61" w:rsidRDefault="00FE45DF" w:rsidP="00C52252">
            <w:pPr>
              <w:pStyle w:val="Sansinterligne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15C29772" w14:textId="55B1F5B1" w:rsidR="00FE45DF" w:rsidRDefault="00FE45DF" w:rsidP="00C52252">
            <w:pPr>
              <w:pStyle w:val="Sansinterligne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 xml:space="preserve">4 années groupées 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 xml:space="preserve">(PSE 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3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F.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4</w:t>
            </w:r>
            <w:r w:rsidRPr="000E5329"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a</w:t>
            </w:r>
            <w:r>
              <w:rPr>
                <w:rFonts w:ascii="Marianne" w:hAnsi="Marianne" w:cs="Arial"/>
                <w:b/>
                <w:color w:val="32A68C"/>
                <w:sz w:val="20"/>
                <w:szCs w:val="20"/>
              </w:rPr>
              <w:t>)</w:t>
            </w:r>
          </w:p>
        </w:tc>
        <w:tc>
          <w:tcPr>
            <w:tcW w:w="3243" w:type="dxa"/>
            <w:tcBorders>
              <w:top w:val="single" w:sz="4" w:space="0" w:color="32A68C"/>
              <w:left w:val="single" w:sz="4" w:space="0" w:color="32A68C"/>
              <w:bottom w:val="single" w:sz="4" w:space="0" w:color="32A68C"/>
              <w:right w:val="single" w:sz="4" w:space="0" w:color="32A68C"/>
            </w:tcBorders>
            <w:shd w:val="clear" w:color="auto" w:fill="auto"/>
            <w:vAlign w:val="center"/>
          </w:tcPr>
          <w:p w14:paraId="6538BA37" w14:textId="77777777" w:rsidR="00FE45DF" w:rsidRPr="00F94705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4C4CCCF6" w14:textId="77777777" w:rsidR="00FE45DF" w:rsidRPr="00F94705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…………………€ HT</w:t>
            </w:r>
          </w:p>
          <w:p w14:paraId="395FD24F" w14:textId="77777777" w:rsidR="00FE45DF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20"/>
                <w:szCs w:val="20"/>
              </w:rPr>
              <w:t>(………………...€ TTC)</w:t>
            </w:r>
          </w:p>
          <w:p w14:paraId="2C13EB7B" w14:textId="77777777" w:rsidR="00FE45DF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133D8BCD" w14:textId="77777777" w:rsidR="00FE45DF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Compris dans la prestation</w:t>
            </w:r>
            <w:r>
              <w:rPr>
                <w:rFonts w:ascii="Marianne" w:hAnsi="Marianne" w:cs="Arial"/>
                <w:sz w:val="20"/>
                <w:szCs w:val="20"/>
              </w:rPr>
              <w:t>*</w:t>
            </w:r>
          </w:p>
          <w:p w14:paraId="3B290134" w14:textId="77777777" w:rsidR="00FE45DF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</w:p>
          <w:p w14:paraId="2F1FF78A" w14:textId="77777777" w:rsidR="00FE45DF" w:rsidRPr="00F94705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F94705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94705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8777B">
              <w:rPr>
                <w:rFonts w:ascii="Marianne" w:hAnsi="Marianne" w:cs="Arial"/>
                <w:sz w:val="18"/>
                <w:szCs w:val="18"/>
              </w:rPr>
            </w:r>
            <w:r w:rsidR="0078777B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F94705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F94705">
              <w:rPr>
                <w:rFonts w:ascii="Marianne" w:hAnsi="Marianne" w:cs="Arial"/>
                <w:sz w:val="20"/>
                <w:szCs w:val="20"/>
              </w:rPr>
              <w:t xml:space="preserve"> NON APPLICABLE</w:t>
            </w:r>
          </w:p>
          <w:p w14:paraId="78684631" w14:textId="77777777" w:rsidR="00FE45DF" w:rsidRPr="00F94705" w:rsidRDefault="00FE45DF" w:rsidP="00C52252">
            <w:pPr>
              <w:pStyle w:val="Sansinterligne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/>
                <w:sz w:val="18"/>
                <w:szCs w:val="18"/>
              </w:rPr>
            </w:pPr>
          </w:p>
        </w:tc>
      </w:tr>
    </w:tbl>
    <w:p w14:paraId="5F6D1DFA" w14:textId="46B32E51" w:rsidR="009D1361" w:rsidRDefault="009D1361" w:rsidP="00FE45DF">
      <w:pPr>
        <w:rPr>
          <w:b/>
        </w:rPr>
      </w:pPr>
    </w:p>
    <w:p w14:paraId="491B69D2" w14:textId="77777777" w:rsidR="00FE45DF" w:rsidRDefault="00FE45DF" w:rsidP="00FE45DF">
      <w:pPr>
        <w:rPr>
          <w:b/>
        </w:rPr>
      </w:pPr>
    </w:p>
    <w:p w14:paraId="071A4D68" w14:textId="77777777" w:rsidR="00FE45DF" w:rsidRDefault="00FE45DF" w:rsidP="00FE45DF">
      <w:pPr>
        <w:rPr>
          <w:b/>
        </w:rPr>
      </w:pPr>
    </w:p>
    <w:p w14:paraId="726FE8DB" w14:textId="77777777" w:rsidR="00FE45DF" w:rsidRDefault="00FE45DF" w:rsidP="00FE45DF">
      <w:pPr>
        <w:rPr>
          <w:b/>
        </w:rPr>
      </w:pPr>
    </w:p>
    <w:p w14:paraId="7198DF85" w14:textId="77777777" w:rsidR="00FE45DF" w:rsidRDefault="00FE45DF" w:rsidP="00FE45DF">
      <w:pPr>
        <w:rPr>
          <w:b/>
        </w:rPr>
      </w:pPr>
    </w:p>
    <w:p w14:paraId="5FDE9488" w14:textId="77777777" w:rsidR="00FE45DF" w:rsidRDefault="00FE45DF" w:rsidP="00FE45DF">
      <w:pPr>
        <w:rPr>
          <w:b/>
        </w:rPr>
      </w:pPr>
    </w:p>
    <w:p w14:paraId="31534CA8" w14:textId="77777777" w:rsidR="00FE45DF" w:rsidRDefault="00FE45DF" w:rsidP="00FE45DF">
      <w:pPr>
        <w:rPr>
          <w:b/>
        </w:rPr>
      </w:pPr>
    </w:p>
    <w:p w14:paraId="354C1B6F" w14:textId="77777777" w:rsidR="00FE45DF" w:rsidRDefault="00FE45DF" w:rsidP="00FE45DF">
      <w:pPr>
        <w:rPr>
          <w:b/>
        </w:rPr>
      </w:pPr>
    </w:p>
    <w:p w14:paraId="1C3FA4C2" w14:textId="77777777" w:rsidR="00FE45DF" w:rsidRDefault="00FE45DF" w:rsidP="00FE45DF">
      <w:pPr>
        <w:rPr>
          <w:b/>
        </w:rPr>
      </w:pPr>
    </w:p>
    <w:p w14:paraId="073E0F8C" w14:textId="77777777" w:rsidR="00FE45DF" w:rsidRPr="00FE45DF" w:rsidRDefault="00FE45DF" w:rsidP="00FE45DF"/>
    <w:p w14:paraId="60DD3E9B" w14:textId="035C3807" w:rsidR="0038622E" w:rsidRPr="001B1342" w:rsidRDefault="001A4E38" w:rsidP="000E5329">
      <w:pPr>
        <w:pStyle w:val="Paragraphedeliste"/>
        <w:numPr>
          <w:ilvl w:val="0"/>
          <w:numId w:val="2"/>
        </w:numPr>
        <w:rPr>
          <w:rFonts w:ascii="Marianne" w:hAnsi="Marianne" w:cs="Arial"/>
          <w:b/>
          <w:color w:val="5862ED"/>
          <w:sz w:val="20"/>
          <w:szCs w:val="20"/>
          <w:u w:val="single"/>
        </w:rPr>
      </w:pPr>
      <w:bookmarkStart w:id="2" w:name="_Hlk203144980"/>
      <w:r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lastRenderedPageBreak/>
        <w:t>Garantie</w:t>
      </w:r>
      <w:r w:rsidR="0038622E" w:rsidRPr="001B1342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légale</w:t>
      </w:r>
      <w:r w:rsidR="0031051E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</w:t>
      </w:r>
    </w:p>
    <w:bookmarkEnd w:id="2"/>
    <w:p w14:paraId="22B79AE6" w14:textId="253EF566" w:rsidR="00267306" w:rsidRPr="001B1342" w:rsidRDefault="00267306" w:rsidP="00267306">
      <w:pPr>
        <w:rPr>
          <w:rFonts w:ascii="Marianne" w:hAnsi="Marianne" w:cs="Arial"/>
          <w:i/>
          <w:sz w:val="20"/>
          <w:szCs w:val="20"/>
        </w:rPr>
      </w:pPr>
      <w:r w:rsidRPr="001B1342">
        <w:rPr>
          <w:rFonts w:ascii="Marianne" w:hAnsi="Marianne" w:cs="Arial"/>
          <w:i/>
          <w:sz w:val="20"/>
          <w:szCs w:val="20"/>
        </w:rPr>
        <w:t xml:space="preserve">Conformément </w:t>
      </w:r>
      <w:r w:rsidRPr="000B6530">
        <w:rPr>
          <w:rFonts w:ascii="Marianne" w:hAnsi="Marianne" w:cs="Arial"/>
          <w:i/>
          <w:sz w:val="20"/>
          <w:szCs w:val="20"/>
        </w:rPr>
        <w:t xml:space="preserve">à </w:t>
      </w:r>
      <w:r w:rsidR="00665DAE" w:rsidRPr="000B6530">
        <w:rPr>
          <w:rFonts w:ascii="Marianne" w:hAnsi="Marianne" w:cs="Arial"/>
          <w:i/>
          <w:sz w:val="20"/>
          <w:szCs w:val="20"/>
        </w:rPr>
        <w:t>l’article 9</w:t>
      </w:r>
      <w:r w:rsidR="000B6530" w:rsidRPr="000B6530">
        <w:rPr>
          <w:rFonts w:ascii="Marianne" w:hAnsi="Marianne" w:cs="Arial"/>
          <w:i/>
          <w:sz w:val="20"/>
          <w:szCs w:val="20"/>
        </w:rPr>
        <w:t>.1</w:t>
      </w:r>
      <w:r w:rsidRPr="000B6530">
        <w:rPr>
          <w:rFonts w:ascii="Marianne" w:hAnsi="Marianne" w:cs="Arial"/>
          <w:i/>
          <w:sz w:val="20"/>
          <w:szCs w:val="20"/>
        </w:rPr>
        <w:t xml:space="preserve"> du CCP « la</w:t>
      </w:r>
      <w:r w:rsidRPr="001B1342">
        <w:rPr>
          <w:rFonts w:ascii="Marianne" w:hAnsi="Marianne" w:cs="Arial"/>
          <w:i/>
          <w:sz w:val="20"/>
          <w:szCs w:val="20"/>
        </w:rPr>
        <w:t xml:space="preserve"> garantie couvre le coût des pièces défectueuses, la main d’œuvre et les frais de déplacement sur site, ainsi que les frais de port ».</w:t>
      </w:r>
    </w:p>
    <w:p w14:paraId="78BE342E" w14:textId="77777777" w:rsidR="0038622E" w:rsidRPr="001B1342" w:rsidRDefault="00CD5BF4" w:rsidP="00192C73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Par dérogation</w:t>
      </w:r>
      <w:r w:rsidR="000E409D" w:rsidRPr="001B1342">
        <w:rPr>
          <w:rFonts w:ascii="Marianne" w:hAnsi="Marianne" w:cs="Arial"/>
          <w:sz w:val="20"/>
          <w:szCs w:val="20"/>
        </w:rPr>
        <w:t xml:space="preserve"> à l’article 28 d</w:t>
      </w:r>
      <w:r w:rsidRPr="001B1342">
        <w:rPr>
          <w:rFonts w:ascii="Marianne" w:hAnsi="Marianne" w:cs="Arial"/>
          <w:sz w:val="20"/>
          <w:szCs w:val="20"/>
        </w:rPr>
        <w:t>u CCAG/FCS</w:t>
      </w:r>
      <w:r w:rsidR="000E409D" w:rsidRPr="001B1342">
        <w:rPr>
          <w:rFonts w:ascii="Marianne" w:hAnsi="Marianne" w:cs="Arial"/>
          <w:sz w:val="20"/>
          <w:szCs w:val="20"/>
        </w:rPr>
        <w:t xml:space="preserve"> </w:t>
      </w:r>
      <w:r w:rsidR="00F96151" w:rsidRPr="001B1342">
        <w:rPr>
          <w:rFonts w:ascii="Marianne" w:hAnsi="Marianne" w:cs="Arial"/>
          <w:sz w:val="20"/>
          <w:szCs w:val="20"/>
        </w:rPr>
        <w:t>de 2009</w:t>
      </w:r>
      <w:r w:rsidRPr="001B1342">
        <w:rPr>
          <w:rFonts w:ascii="Marianne" w:hAnsi="Marianne" w:cs="Arial"/>
          <w:sz w:val="20"/>
          <w:szCs w:val="20"/>
        </w:rPr>
        <w:t xml:space="preserve"> et e</w:t>
      </w:r>
      <w:r w:rsidR="0038622E" w:rsidRPr="001B1342">
        <w:rPr>
          <w:rFonts w:ascii="Marianne" w:hAnsi="Marianne" w:cs="Arial"/>
          <w:sz w:val="20"/>
          <w:szCs w:val="20"/>
        </w:rPr>
        <w:t xml:space="preserve">n vertu de l’article 217-7 du code de la consommation, modifié par l’ordonnance n°2016-301 du 14 mars 2016, « les défauts de conformité qui apparaissent dans un délai de vingt-quatre mois à partir de la délivrance du bien sont présumés exister </w:t>
      </w:r>
      <w:proofErr w:type="gramStart"/>
      <w:r w:rsidR="0038622E" w:rsidRPr="001B1342">
        <w:rPr>
          <w:rFonts w:ascii="Marianne" w:hAnsi="Marianne" w:cs="Arial"/>
          <w:sz w:val="20"/>
          <w:szCs w:val="20"/>
        </w:rPr>
        <w:t>au moments</w:t>
      </w:r>
      <w:proofErr w:type="gramEnd"/>
      <w:r w:rsidR="0038622E" w:rsidRPr="001B1342">
        <w:rPr>
          <w:rFonts w:ascii="Marianne" w:hAnsi="Marianne" w:cs="Arial"/>
          <w:sz w:val="20"/>
          <w:szCs w:val="20"/>
        </w:rPr>
        <w:t xml:space="preserve"> de la délivrance, sauf preuve contraire ».</w:t>
      </w:r>
    </w:p>
    <w:p w14:paraId="33E4C59E" w14:textId="77777777" w:rsidR="0038622E" w:rsidRPr="001B1342" w:rsidRDefault="0038622E" w:rsidP="00192C73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6A7E1071" w14:textId="77777777" w:rsidR="00192C73" w:rsidRPr="001B1342" w:rsidRDefault="00742222" w:rsidP="00192C73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  <w:u w:val="single"/>
        </w:rPr>
        <w:t>Durée de la garantie légale « constructeur »</w:t>
      </w:r>
      <w:r w:rsidRPr="001B1342">
        <w:rPr>
          <w:rFonts w:ascii="Marianne" w:hAnsi="Marianne" w:cs="Arial"/>
          <w:sz w:val="20"/>
          <w:szCs w:val="20"/>
        </w:rPr>
        <w:t xml:space="preserve"> </w:t>
      </w:r>
      <w:r w:rsidRPr="001B1342">
        <w:rPr>
          <w:rFonts w:ascii="Marianne" w:hAnsi="Marianne" w:cs="Arial"/>
          <w:i/>
          <w:sz w:val="20"/>
          <w:szCs w:val="20"/>
        </w:rPr>
        <w:t>(à compter de la décision d’admission du matériel) :</w:t>
      </w:r>
    </w:p>
    <w:p w14:paraId="0149BB49" w14:textId="77777777" w:rsidR="00192C73" w:rsidRPr="001B1342" w:rsidRDefault="00192C73" w:rsidP="00192C73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TableauGrille4-Accentuation3"/>
        <w:tblW w:w="0" w:type="auto"/>
        <w:jc w:val="center"/>
        <w:tblBorders>
          <w:top w:val="single" w:sz="4" w:space="0" w:color="5862ED"/>
          <w:left w:val="single" w:sz="4" w:space="0" w:color="5862ED"/>
          <w:bottom w:val="single" w:sz="4" w:space="0" w:color="5862ED"/>
          <w:right w:val="single" w:sz="4" w:space="0" w:color="5862ED"/>
          <w:insideH w:val="single" w:sz="4" w:space="0" w:color="5862ED"/>
          <w:insideV w:val="single" w:sz="4" w:space="0" w:color="5862ED"/>
        </w:tblBorders>
        <w:tblLook w:val="04A0" w:firstRow="1" w:lastRow="0" w:firstColumn="1" w:lastColumn="0" w:noHBand="0" w:noVBand="1"/>
      </w:tblPr>
      <w:tblGrid>
        <w:gridCol w:w="3964"/>
        <w:gridCol w:w="3261"/>
      </w:tblGrid>
      <w:tr w:rsidR="006B6172" w:rsidRPr="001B1342" w14:paraId="79CF309E" w14:textId="77777777" w:rsidTr="00722B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04A29925" w14:textId="77777777" w:rsidR="00B6119C" w:rsidRPr="00647364" w:rsidRDefault="00B6119C" w:rsidP="006B6172">
            <w:pPr>
              <w:pStyle w:val="Sansinterligne"/>
              <w:jc w:val="center"/>
              <w:rPr>
                <w:rFonts w:ascii="Marianne" w:hAnsi="Marianne" w:cs="Arial"/>
              </w:rPr>
            </w:pPr>
            <w:r w:rsidRPr="00647364">
              <w:rPr>
                <w:rFonts w:ascii="Marianne" w:hAnsi="Marianne" w:cs="Arial"/>
              </w:rPr>
              <w:t>Matériels</w:t>
            </w:r>
          </w:p>
        </w:tc>
        <w:tc>
          <w:tcPr>
            <w:tcW w:w="3261" w:type="dxa"/>
            <w:tcBorders>
              <w:top w:val="none" w:sz="0" w:space="0" w:color="auto"/>
              <w:left w:val="single" w:sz="4" w:space="0" w:color="FFFFFF" w:themeColor="background1"/>
              <w:bottom w:val="none" w:sz="0" w:space="0" w:color="auto"/>
              <w:right w:val="none" w:sz="0" w:space="0" w:color="auto"/>
            </w:tcBorders>
            <w:shd w:val="clear" w:color="auto" w:fill="5862ED"/>
            <w:vAlign w:val="center"/>
          </w:tcPr>
          <w:p w14:paraId="5580156B" w14:textId="77777777" w:rsidR="006F7529" w:rsidRDefault="006F7529" w:rsidP="006F7529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  <w:b w:val="0"/>
                <w:bCs w:val="0"/>
              </w:rPr>
            </w:pPr>
            <w:r w:rsidRPr="00647364">
              <w:rPr>
                <w:rFonts w:ascii="Marianne" w:hAnsi="Marianne" w:cs="Arial"/>
              </w:rPr>
              <w:t>Durée de la garantie légale</w:t>
            </w:r>
          </w:p>
          <w:p w14:paraId="6CD9C7B4" w14:textId="2DC28EE0" w:rsidR="00B6119C" w:rsidRPr="00647364" w:rsidRDefault="006F7529" w:rsidP="006F7529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 w:cs="Arial"/>
              </w:rPr>
            </w:pPr>
            <w:r w:rsidRPr="00404D29">
              <w:rPr>
                <w:rFonts w:ascii="Marianne" w:hAnsi="Marianne" w:cs="Arial"/>
                <w:sz w:val="18"/>
                <w:szCs w:val="18"/>
              </w:rPr>
              <w:t>(1 an minimum)</w:t>
            </w:r>
          </w:p>
        </w:tc>
      </w:tr>
      <w:tr w:rsidR="006B6172" w:rsidRPr="001B1342" w14:paraId="47B15A5F" w14:textId="77777777" w:rsidTr="00722B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shd w:val="clear" w:color="auto" w:fill="auto"/>
            <w:vAlign w:val="center"/>
          </w:tcPr>
          <w:p w14:paraId="1C891177" w14:textId="0D8E3BDB" w:rsidR="00011936" w:rsidRPr="00722B4E" w:rsidRDefault="00EC0F18" w:rsidP="00722B4E">
            <w:pPr>
              <w:pStyle w:val="Sansinterligne"/>
              <w:jc w:val="center"/>
              <w:rPr>
                <w:rFonts w:ascii="Marianne" w:hAnsi="Marianne" w:cs="Arial"/>
                <w:b w:val="0"/>
                <w:bCs w:val="0"/>
                <w:sz w:val="20"/>
                <w:szCs w:val="20"/>
              </w:rPr>
            </w:pPr>
            <w:r w:rsidRPr="00EC0F18">
              <w:rPr>
                <w:rFonts w:ascii="Marianne" w:hAnsi="Marianne" w:cs="Arial"/>
                <w:sz w:val="20"/>
                <w:szCs w:val="20"/>
              </w:rPr>
              <w:t>Chromatographe en phase gazeuse couplé à un spectromètre de masse triple quadripôle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16FC3A4" w14:textId="77777777" w:rsidR="00B6119C" w:rsidRPr="001B1342" w:rsidRDefault="006B6172" w:rsidP="006B6172">
            <w:pPr>
              <w:pStyle w:val="Sansinterlign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 w:cs="Arial"/>
                <w:sz w:val="20"/>
                <w:szCs w:val="20"/>
              </w:rPr>
            </w:pPr>
            <w:r w:rsidRPr="001B1342">
              <w:rPr>
                <w:rFonts w:ascii="Marianne" w:hAnsi="Marianne" w:cs="Arial"/>
                <w:sz w:val="20"/>
                <w:szCs w:val="20"/>
              </w:rPr>
              <w:t>………………………</w:t>
            </w:r>
          </w:p>
        </w:tc>
      </w:tr>
    </w:tbl>
    <w:p w14:paraId="4E09876D" w14:textId="77777777" w:rsidR="00FE45DF" w:rsidRDefault="00FE45DF" w:rsidP="00FE45DF">
      <w:pPr>
        <w:rPr>
          <w:rFonts w:ascii="Marianne" w:hAnsi="Marianne" w:cs="Arial"/>
          <w:b/>
          <w:sz w:val="20"/>
          <w:szCs w:val="20"/>
        </w:rPr>
      </w:pPr>
    </w:p>
    <w:p w14:paraId="689FF540" w14:textId="02AD5103" w:rsidR="00B6119C" w:rsidRPr="00FE45DF" w:rsidRDefault="00C96F6C" w:rsidP="00FE45DF">
      <w:pPr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>Contenu de la garantie légale</w:t>
      </w:r>
      <w:r w:rsidRPr="001B1342">
        <w:rPr>
          <w:rFonts w:ascii="Marianne" w:hAnsi="Marianne" w:cs="Arial"/>
          <w:sz w:val="20"/>
          <w:szCs w:val="20"/>
        </w:rPr>
        <w:t xml:space="preserve"> : le candidat est tenu de développer dans son offre le contenu </w:t>
      </w:r>
      <w:r w:rsidR="000A1AA9" w:rsidRPr="001B1342">
        <w:rPr>
          <w:rFonts w:ascii="Marianne" w:hAnsi="Marianne" w:cs="Arial"/>
          <w:sz w:val="20"/>
          <w:szCs w:val="20"/>
        </w:rPr>
        <w:t xml:space="preserve">et le périmètre d’action </w:t>
      </w:r>
      <w:r w:rsidRPr="001B1342">
        <w:rPr>
          <w:rFonts w:ascii="Marianne" w:hAnsi="Marianne" w:cs="Arial"/>
          <w:sz w:val="20"/>
          <w:szCs w:val="20"/>
        </w:rPr>
        <w:t xml:space="preserve">de la garantie légale proposée pour le matériel </w:t>
      </w:r>
      <w:r w:rsidRPr="001B1342">
        <w:rPr>
          <w:rFonts w:ascii="Marianne" w:hAnsi="Marianne" w:cs="Arial"/>
          <w:i/>
          <w:sz w:val="20"/>
          <w:szCs w:val="20"/>
        </w:rPr>
        <w:t>(pièces détachées incluses ou non incluses au marché</w:t>
      </w:r>
      <w:r w:rsidR="0052463F" w:rsidRPr="001B1342">
        <w:rPr>
          <w:rFonts w:ascii="Marianne" w:hAnsi="Marianne" w:cs="Arial"/>
          <w:i/>
          <w:sz w:val="20"/>
          <w:szCs w:val="20"/>
        </w:rPr>
        <w:t xml:space="preserve"> – listing à joindre</w:t>
      </w:r>
      <w:r w:rsidRPr="001B1342">
        <w:rPr>
          <w:rFonts w:ascii="Marianne" w:hAnsi="Marianne" w:cs="Arial"/>
          <w:i/>
          <w:sz w:val="20"/>
          <w:szCs w:val="20"/>
        </w:rPr>
        <w:t>)</w:t>
      </w:r>
      <w:r w:rsidRPr="001B1342">
        <w:rPr>
          <w:rFonts w:ascii="Marianne" w:hAnsi="Marianne" w:cs="Arial"/>
          <w:sz w:val="20"/>
          <w:szCs w:val="20"/>
        </w:rPr>
        <w:t>.</w:t>
      </w:r>
    </w:p>
    <w:p w14:paraId="5B9075E9" w14:textId="77777777" w:rsidR="00A5653B" w:rsidRPr="001B1342" w:rsidRDefault="00FB613E" w:rsidP="003B0913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</w:p>
    <w:p w14:paraId="5008476E" w14:textId="77777777" w:rsidR="003B0913" w:rsidRPr="001B1342" w:rsidRDefault="003B0913" w:rsidP="000A1AA9">
      <w:pPr>
        <w:pStyle w:val="Sansinterligne"/>
        <w:rPr>
          <w:rFonts w:ascii="Marianne" w:hAnsi="Marianne" w:cs="Arial"/>
          <w:sz w:val="20"/>
          <w:szCs w:val="20"/>
        </w:rPr>
      </w:pPr>
    </w:p>
    <w:p w14:paraId="68A9345B" w14:textId="77777777" w:rsidR="00196B6E" w:rsidRPr="001B1342" w:rsidRDefault="00196B6E" w:rsidP="00196B6E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Garantie sur site ?</w:t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3E4A6864" w14:textId="77777777" w:rsidR="00196B6E" w:rsidRPr="001B1342" w:rsidRDefault="00196B6E" w:rsidP="00196B6E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Garantie retour atelier ?</w:t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>
        <w:rPr>
          <w:rFonts w:ascii="Marianne" w:hAnsi="Marianne" w:cs="Arial"/>
          <w:b/>
          <w:sz w:val="18"/>
          <w:szCs w:val="18"/>
        </w:rPr>
        <w:t xml:space="preserve"> </w:t>
      </w:r>
      <w:r w:rsidRPr="001B1342">
        <w:rPr>
          <w:rFonts w:ascii="Marianne" w:hAnsi="Marianne" w:cs="Arial"/>
          <w:sz w:val="20"/>
          <w:szCs w:val="20"/>
        </w:rPr>
        <w:t xml:space="preserve">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47939C4B" w14:textId="77777777" w:rsidR="003068E7" w:rsidRDefault="003068E7" w:rsidP="003068E7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Prêt de matériel équivalent</w:t>
      </w:r>
      <w:r>
        <w:rPr>
          <w:rFonts w:ascii="Marianne" w:hAnsi="Marianne" w:cs="Arial"/>
          <w:sz w:val="20"/>
          <w:szCs w:val="20"/>
        </w:rPr>
        <w:t> ?</w:t>
      </w:r>
      <w:r>
        <w:rPr>
          <w:rFonts w:ascii="Marianne" w:hAnsi="Marianne" w:cs="Arial"/>
          <w:sz w:val="20"/>
          <w:szCs w:val="20"/>
        </w:rPr>
        <w:tab/>
      </w:r>
      <w:r>
        <w:rPr>
          <w:rFonts w:ascii="Marianne" w:hAnsi="Marianne" w:cs="Arial"/>
          <w:sz w:val="20"/>
          <w:szCs w:val="20"/>
        </w:rPr>
        <w:tab/>
      </w:r>
      <w:r>
        <w:rPr>
          <w:rFonts w:ascii="Marianne" w:hAnsi="Marianne" w:cs="Arial"/>
          <w:sz w:val="20"/>
          <w:szCs w:val="20"/>
        </w:rPr>
        <w:tab/>
      </w:r>
      <w:r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04DFCC88" w14:textId="77777777" w:rsidR="003068E7" w:rsidRPr="00C2609C" w:rsidRDefault="003068E7" w:rsidP="003068E7">
      <w:pPr>
        <w:pStyle w:val="Sansinterligne"/>
        <w:rPr>
          <w:rFonts w:ascii="Marianne" w:hAnsi="Marianne" w:cs="Arial"/>
          <w:i/>
          <w:sz w:val="16"/>
          <w:szCs w:val="20"/>
        </w:rPr>
      </w:pPr>
      <w:r w:rsidRPr="00C2609C">
        <w:rPr>
          <w:rFonts w:ascii="Marianne" w:hAnsi="Marianne" w:cs="Arial"/>
          <w:i/>
          <w:sz w:val="16"/>
          <w:szCs w:val="20"/>
        </w:rPr>
        <w:t>(</w:t>
      </w:r>
      <w:proofErr w:type="gramStart"/>
      <w:r w:rsidRPr="00C2609C">
        <w:rPr>
          <w:rFonts w:ascii="Marianne" w:hAnsi="Marianne" w:cs="Arial"/>
          <w:i/>
          <w:sz w:val="16"/>
          <w:szCs w:val="20"/>
        </w:rPr>
        <w:t>frais</w:t>
      </w:r>
      <w:proofErr w:type="gramEnd"/>
      <w:r w:rsidRPr="00C2609C">
        <w:rPr>
          <w:rFonts w:ascii="Marianne" w:hAnsi="Marianne" w:cs="Arial"/>
          <w:i/>
          <w:sz w:val="16"/>
          <w:szCs w:val="20"/>
        </w:rPr>
        <w:t xml:space="preserve"> d'</w:t>
      </w:r>
      <w:r>
        <w:rPr>
          <w:rFonts w:ascii="Marianne" w:hAnsi="Marianne" w:cs="Arial"/>
          <w:i/>
          <w:sz w:val="16"/>
          <w:szCs w:val="20"/>
        </w:rPr>
        <w:t xml:space="preserve">expédition aller et retour </w:t>
      </w:r>
      <w:r w:rsidRPr="00C2609C">
        <w:rPr>
          <w:rFonts w:ascii="Marianne" w:hAnsi="Marianne" w:cs="Arial"/>
          <w:i/>
          <w:sz w:val="16"/>
          <w:szCs w:val="20"/>
        </w:rPr>
        <w:t>à la charge du titulaire)</w:t>
      </w:r>
    </w:p>
    <w:p w14:paraId="18B6245F" w14:textId="77777777" w:rsidR="003068E7" w:rsidRPr="001B1342" w:rsidRDefault="003068E7" w:rsidP="003068E7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Echange standard</w:t>
      </w:r>
      <w:r>
        <w:rPr>
          <w:rFonts w:ascii="Marianne" w:hAnsi="Marianne" w:cs="Arial"/>
          <w:sz w:val="20"/>
          <w:szCs w:val="20"/>
        </w:rPr>
        <w:t xml:space="preserve"> </w:t>
      </w:r>
      <w:r w:rsidRPr="002C377D">
        <w:rPr>
          <w:rFonts w:ascii="Marianne" w:hAnsi="Marianne" w:cs="Arial"/>
          <w:i/>
          <w:sz w:val="16"/>
          <w:szCs w:val="20"/>
        </w:rPr>
        <w:t>(sans frais)</w:t>
      </w:r>
      <w:r w:rsidRPr="002C377D">
        <w:rPr>
          <w:rFonts w:ascii="Marianne" w:hAnsi="Marianne" w:cs="Arial"/>
          <w:sz w:val="16"/>
          <w:szCs w:val="20"/>
        </w:rPr>
        <w:t> </w:t>
      </w:r>
      <w:r w:rsidRPr="001B1342">
        <w:rPr>
          <w:rFonts w:ascii="Marianne" w:hAnsi="Marianne" w:cs="Arial"/>
          <w:sz w:val="20"/>
          <w:szCs w:val="20"/>
        </w:rPr>
        <w:t>?</w:t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1E9E1560" w14:textId="77777777" w:rsidR="00A60BD6" w:rsidRPr="00AB3DA2" w:rsidRDefault="00A60BD6" w:rsidP="00A60BD6">
      <w:pPr>
        <w:pStyle w:val="Sansinterligne"/>
        <w:rPr>
          <w:rFonts w:ascii="Marianne" w:hAnsi="Marianne" w:cs="Arial"/>
          <w:sz w:val="16"/>
          <w:szCs w:val="16"/>
        </w:rPr>
      </w:pPr>
    </w:p>
    <w:p w14:paraId="636A6E26" w14:textId="77777777" w:rsidR="00C96F6C" w:rsidRPr="001B1342" w:rsidRDefault="00C96F6C" w:rsidP="00FB613E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 xml:space="preserve">Nombre de visites préventives gratuites par année de garantie légale (en jours) : </w:t>
      </w:r>
    </w:p>
    <w:p w14:paraId="6AD388DA" w14:textId="2079D6DA" w:rsidR="006F59D8" w:rsidRPr="00DC1B49" w:rsidRDefault="00FB613E" w:rsidP="00DC1B49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p w14:paraId="590D53D6" w14:textId="77777777" w:rsidR="00C96F6C" w:rsidRPr="00AB3DA2" w:rsidRDefault="00C96F6C" w:rsidP="00FB613E">
      <w:pPr>
        <w:pStyle w:val="Sansinterligne"/>
        <w:jc w:val="both"/>
        <w:rPr>
          <w:rFonts w:ascii="Marianne" w:hAnsi="Marianne" w:cs="Arial"/>
          <w:sz w:val="16"/>
          <w:szCs w:val="16"/>
        </w:rPr>
      </w:pPr>
    </w:p>
    <w:p w14:paraId="50361485" w14:textId="77777777" w:rsidR="00FB613E" w:rsidRPr="001B1342" w:rsidRDefault="00FB613E" w:rsidP="00FB613E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 xml:space="preserve">Nombre de visites curatives gratuites par année de garantie légale (en jours) : </w:t>
      </w:r>
    </w:p>
    <w:p w14:paraId="45BE1FF0" w14:textId="77777777" w:rsidR="00FB613E" w:rsidRPr="001B1342" w:rsidRDefault="00FB613E" w:rsidP="00FB613E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p w14:paraId="29DC0A10" w14:textId="77777777" w:rsidR="00FB613E" w:rsidRPr="00AB3DA2" w:rsidRDefault="00FB613E" w:rsidP="00FB613E">
      <w:pPr>
        <w:pStyle w:val="Sansinterligne"/>
        <w:jc w:val="both"/>
        <w:rPr>
          <w:rFonts w:ascii="Marianne" w:hAnsi="Marianne" w:cs="Arial"/>
          <w:sz w:val="16"/>
          <w:szCs w:val="16"/>
        </w:rPr>
      </w:pPr>
    </w:p>
    <w:p w14:paraId="0E7D1DB2" w14:textId="77777777" w:rsidR="00B71DA2" w:rsidRDefault="00B71DA2" w:rsidP="00B71DA2">
      <w:pPr>
        <w:pStyle w:val="Sansinterligne"/>
        <w:jc w:val="both"/>
        <w:rPr>
          <w:rFonts w:ascii="Marianne" w:eastAsia="Times New Roman" w:hAnsi="Marianne" w:cs="Arial"/>
          <w:b/>
          <w:sz w:val="20"/>
          <w:szCs w:val="20"/>
          <w:lang w:eastAsia="fr-FR"/>
        </w:rPr>
      </w:pPr>
      <w:bookmarkStart w:id="3" w:name="_Hlk195107410"/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>Délai</w:t>
      </w:r>
      <w:r>
        <w:rPr>
          <w:rFonts w:ascii="Marianne" w:eastAsia="Times New Roman" w:hAnsi="Marianne" w:cs="Arial"/>
          <w:b/>
          <w:sz w:val="20"/>
          <w:szCs w:val="20"/>
          <w:lang w:eastAsia="fr-FR"/>
        </w:rPr>
        <w:t>*</w:t>
      </w: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 xml:space="preserve"> d’intervention dans le cadre de la garantie légale en jours ouvrés </w:t>
      </w: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 xml:space="preserve">(du lundi au vendredi de 9h à 12h et de 14h à 17h) </w:t>
      </w: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>:</w:t>
      </w:r>
    </w:p>
    <w:p w14:paraId="70E8E5C4" w14:textId="77777777" w:rsidR="00B71DA2" w:rsidRPr="00AD6301" w:rsidRDefault="00B71DA2" w:rsidP="00B71DA2">
      <w:pPr>
        <w:pStyle w:val="Sansinterligne"/>
        <w:jc w:val="both"/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</w:pPr>
      <w:r w:rsidRPr="00AD6301"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  <w:t>* : à défaut, indiquer obligatoirement un délai moyen d’intervention</w:t>
      </w:r>
    </w:p>
    <w:p w14:paraId="31C38FF0" w14:textId="77777777" w:rsidR="00B71DA2" w:rsidRPr="001B1342" w:rsidRDefault="00B71DA2" w:rsidP="00B71DA2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p w14:paraId="2420822A" w14:textId="7FF77A4C" w:rsidR="00B71DA2" w:rsidRDefault="00B71DA2" w:rsidP="00AB3DA2">
      <w:pPr>
        <w:rPr>
          <w:rFonts w:ascii="Marianne" w:eastAsia="Times New Roman" w:hAnsi="Marianne" w:cs="Arial"/>
          <w:sz w:val="20"/>
          <w:szCs w:val="20"/>
          <w:lang w:eastAsia="fr-FR"/>
        </w:rPr>
      </w:pP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>Délai</w:t>
      </w:r>
      <w:r>
        <w:rPr>
          <w:rFonts w:ascii="Marianne" w:eastAsia="Times New Roman" w:hAnsi="Marianne" w:cs="Arial"/>
          <w:b/>
          <w:sz w:val="20"/>
          <w:szCs w:val="20"/>
          <w:lang w:eastAsia="fr-FR"/>
        </w:rPr>
        <w:t>*</w:t>
      </w: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 xml:space="preserve"> de réparation dans le cadre de la garantie légale en jours ouvrés </w:t>
      </w: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>(du lundi au vendredi de 9h à 12h et de 14h à 17h) :</w:t>
      </w:r>
    </w:p>
    <w:p w14:paraId="0E2E5536" w14:textId="77777777" w:rsidR="00B71DA2" w:rsidRPr="00AD6301" w:rsidRDefault="00B71DA2" w:rsidP="00B71DA2">
      <w:pPr>
        <w:pStyle w:val="Sansinterligne"/>
        <w:jc w:val="both"/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</w:pPr>
      <w:r w:rsidRPr="00AD6301"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  <w:t>* : à défaut, si le délai dépend de la panne, merci d’indiquer obligatoirement un délai moyen d</w:t>
      </w:r>
      <w:r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  <w:t>e réparation</w:t>
      </w:r>
    </w:p>
    <w:p w14:paraId="2287A4D4" w14:textId="77777777" w:rsidR="00B71DA2" w:rsidRPr="00196B6E" w:rsidRDefault="00B71DA2" w:rsidP="00B71DA2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bookmarkEnd w:id="3"/>
    <w:p w14:paraId="0AB84248" w14:textId="7D342F40" w:rsidR="00DC1B49" w:rsidRDefault="00DC1B49">
      <w:pPr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br w:type="page"/>
      </w:r>
    </w:p>
    <w:p w14:paraId="5605A415" w14:textId="77777777" w:rsidR="006A11A0" w:rsidRPr="001B1342" w:rsidRDefault="006A11A0" w:rsidP="00AF1E8E">
      <w:pPr>
        <w:pStyle w:val="Sansinterligne"/>
        <w:rPr>
          <w:rFonts w:ascii="Marianne" w:hAnsi="Marianne"/>
          <w:sz w:val="20"/>
          <w:szCs w:val="20"/>
        </w:rPr>
      </w:pPr>
    </w:p>
    <w:p w14:paraId="53D70486" w14:textId="03DE1E8B" w:rsidR="009D1361" w:rsidRPr="009D1361" w:rsidRDefault="003F0B0B" w:rsidP="000E5329">
      <w:pPr>
        <w:pStyle w:val="Paragraphedeliste"/>
        <w:numPr>
          <w:ilvl w:val="0"/>
          <w:numId w:val="2"/>
        </w:numPr>
        <w:jc w:val="both"/>
        <w:rPr>
          <w:rFonts w:ascii="Marianne" w:hAnsi="Marianne" w:cs="Arial"/>
          <w:sz w:val="20"/>
          <w:szCs w:val="20"/>
        </w:rPr>
      </w:pPr>
      <w:bookmarkStart w:id="4" w:name="_Hlk203145045"/>
      <w:r w:rsidRPr="009D1361">
        <w:rPr>
          <w:rFonts w:ascii="Marianne" w:hAnsi="Marianne" w:cs="Arial"/>
          <w:b/>
          <w:color w:val="5862ED"/>
          <w:sz w:val="20"/>
          <w:szCs w:val="20"/>
          <w:u w:val="single"/>
        </w:rPr>
        <w:t>Extension de garantie</w:t>
      </w:r>
      <w:r w:rsidR="006F7529" w:rsidRPr="009D1361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de +1 +</w:t>
      </w:r>
      <w:r w:rsidR="006F59D8" w:rsidRPr="009D1361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4 </w:t>
      </w:r>
      <w:r w:rsidR="006F7529" w:rsidRPr="009D1361">
        <w:rPr>
          <w:rFonts w:ascii="Marianne" w:hAnsi="Marianne" w:cs="Arial"/>
          <w:b/>
          <w:color w:val="5862ED"/>
          <w:sz w:val="20"/>
          <w:szCs w:val="20"/>
          <w:u w:val="single"/>
        </w:rPr>
        <w:t>années</w:t>
      </w:r>
      <w:r w:rsidRPr="009D1361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(</w:t>
      </w:r>
      <w:bookmarkEnd w:id="4"/>
      <w:r w:rsidR="009D1361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PSE FACULTATIVES </w:t>
      </w:r>
      <w:r w:rsidR="00FD73CF">
        <w:rPr>
          <w:rFonts w:ascii="Marianne" w:hAnsi="Marianne" w:cs="Arial"/>
          <w:b/>
          <w:color w:val="5862ED"/>
          <w:sz w:val="20"/>
          <w:szCs w:val="20"/>
          <w:u w:val="single"/>
        </w:rPr>
        <w:t>– PSE1F.1a à PSE1F.4a)</w:t>
      </w:r>
    </w:p>
    <w:p w14:paraId="2025B916" w14:textId="062D0540" w:rsidR="003068E7" w:rsidRPr="009D1361" w:rsidRDefault="003068E7" w:rsidP="009D1361">
      <w:pPr>
        <w:jc w:val="both"/>
        <w:rPr>
          <w:rFonts w:ascii="Marianne" w:hAnsi="Marianne" w:cs="Arial"/>
          <w:sz w:val="20"/>
          <w:szCs w:val="20"/>
        </w:rPr>
      </w:pPr>
      <w:r w:rsidRPr="009D1361">
        <w:rPr>
          <w:rFonts w:ascii="Marianne" w:hAnsi="Marianne" w:cs="Arial"/>
          <w:sz w:val="20"/>
          <w:szCs w:val="20"/>
        </w:rPr>
        <w:t xml:space="preserve">Conformément à </w:t>
      </w:r>
      <w:r w:rsidRPr="009D1361">
        <w:rPr>
          <w:rFonts w:ascii="Marianne" w:hAnsi="Marianne" w:cs="Arial"/>
          <w:i/>
          <w:sz w:val="20"/>
          <w:szCs w:val="20"/>
        </w:rPr>
        <w:t>l’article 9</w:t>
      </w:r>
      <w:r w:rsidR="000B6530" w:rsidRPr="009D1361">
        <w:rPr>
          <w:rFonts w:ascii="Marianne" w:hAnsi="Marianne" w:cs="Arial"/>
          <w:i/>
          <w:sz w:val="20"/>
          <w:szCs w:val="20"/>
        </w:rPr>
        <w:t>.2</w:t>
      </w:r>
      <w:r w:rsidRPr="009D1361">
        <w:rPr>
          <w:rFonts w:ascii="Marianne" w:hAnsi="Marianne" w:cs="Arial"/>
          <w:i/>
          <w:sz w:val="20"/>
          <w:szCs w:val="20"/>
        </w:rPr>
        <w:t xml:space="preserve"> du CCP « </w:t>
      </w:r>
      <w:r w:rsidRPr="009D1361">
        <w:rPr>
          <w:rFonts w:ascii="Marianne" w:hAnsi="Marianne" w:cs="Arial"/>
          <w:sz w:val="20"/>
          <w:szCs w:val="20"/>
        </w:rPr>
        <w:t>« l’extension de garantie couvre le coût des pièces défectueuses, la main d’œuvre et les frais de déplacement sur site, ainsi que les frais de port ».</w:t>
      </w:r>
    </w:p>
    <w:p w14:paraId="623A4BC5" w14:textId="77777777" w:rsidR="003068E7" w:rsidRDefault="003068E7" w:rsidP="003F0B0B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</w:p>
    <w:p w14:paraId="7179A90B" w14:textId="77777777" w:rsidR="003F0B0B" w:rsidRPr="001B1342" w:rsidRDefault="003F0B0B" w:rsidP="003F0B0B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>Contenu de l’extension de garantie</w:t>
      </w:r>
      <w:r w:rsidRPr="001B1342">
        <w:rPr>
          <w:rFonts w:ascii="Marianne" w:hAnsi="Marianne" w:cs="Arial"/>
          <w:sz w:val="20"/>
          <w:szCs w:val="20"/>
        </w:rPr>
        <w:t xml:space="preserve"> : le candidat est tenu de développer dans son offre le contenu et le périmètre d’action de l’extension de garantie proposée pour le matériel </w:t>
      </w:r>
      <w:r w:rsidRPr="001B1342">
        <w:rPr>
          <w:rFonts w:ascii="Marianne" w:hAnsi="Marianne" w:cs="Arial"/>
          <w:i/>
          <w:sz w:val="20"/>
          <w:szCs w:val="20"/>
        </w:rPr>
        <w:t>(pièces détachées incluses ou non incluses au marché – listing à joindre)</w:t>
      </w:r>
      <w:r w:rsidRPr="001B1342">
        <w:rPr>
          <w:rFonts w:ascii="Marianne" w:hAnsi="Marianne" w:cs="Arial"/>
          <w:sz w:val="20"/>
          <w:szCs w:val="20"/>
        </w:rPr>
        <w:t>.</w:t>
      </w:r>
    </w:p>
    <w:p w14:paraId="6356FB16" w14:textId="22550ACF" w:rsidR="003F0B0B" w:rsidRPr="001B1342" w:rsidRDefault="003F0B0B" w:rsidP="003F0B0B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</w:p>
    <w:p w14:paraId="1AEB7102" w14:textId="77777777" w:rsidR="003F0B0B" w:rsidRPr="001B1342" w:rsidRDefault="003F0B0B" w:rsidP="003F0B0B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</w:p>
    <w:p w14:paraId="555B106C" w14:textId="77777777" w:rsidR="00196B6E" w:rsidRPr="001B1342" w:rsidRDefault="00196B6E" w:rsidP="00196B6E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Garantie sur site ?</w:t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2191F001" w14:textId="77777777" w:rsidR="00196B6E" w:rsidRPr="001B1342" w:rsidRDefault="00196B6E" w:rsidP="00196B6E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Garantie retour atelier ?</w:t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76B117FF" w14:textId="77777777" w:rsidR="003068E7" w:rsidRDefault="003068E7" w:rsidP="003068E7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Prêt de matériel équivalent</w:t>
      </w:r>
      <w:r>
        <w:rPr>
          <w:rFonts w:ascii="Marianne" w:hAnsi="Marianne" w:cs="Arial"/>
          <w:sz w:val="20"/>
          <w:szCs w:val="20"/>
        </w:rPr>
        <w:t> ?</w:t>
      </w:r>
      <w:r>
        <w:rPr>
          <w:rFonts w:ascii="Marianne" w:hAnsi="Marianne" w:cs="Arial"/>
          <w:sz w:val="20"/>
          <w:szCs w:val="20"/>
        </w:rPr>
        <w:tab/>
      </w:r>
      <w:r>
        <w:rPr>
          <w:rFonts w:ascii="Marianne" w:hAnsi="Marianne" w:cs="Arial"/>
          <w:sz w:val="20"/>
          <w:szCs w:val="20"/>
        </w:rPr>
        <w:tab/>
      </w:r>
      <w:r>
        <w:rPr>
          <w:rFonts w:ascii="Marianne" w:hAnsi="Marianne" w:cs="Arial"/>
          <w:sz w:val="20"/>
          <w:szCs w:val="20"/>
        </w:rPr>
        <w:tab/>
      </w:r>
      <w:r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02F29657" w14:textId="77777777" w:rsidR="003068E7" w:rsidRPr="00C2609C" w:rsidRDefault="003068E7" w:rsidP="003068E7">
      <w:pPr>
        <w:pStyle w:val="Sansinterligne"/>
        <w:rPr>
          <w:rFonts w:ascii="Marianne" w:hAnsi="Marianne" w:cs="Arial"/>
          <w:i/>
          <w:sz w:val="16"/>
          <w:szCs w:val="20"/>
        </w:rPr>
      </w:pPr>
      <w:r w:rsidRPr="00C2609C">
        <w:rPr>
          <w:rFonts w:ascii="Marianne" w:hAnsi="Marianne" w:cs="Arial"/>
          <w:i/>
          <w:sz w:val="16"/>
          <w:szCs w:val="20"/>
        </w:rPr>
        <w:t>(</w:t>
      </w:r>
      <w:proofErr w:type="gramStart"/>
      <w:r w:rsidRPr="00C2609C">
        <w:rPr>
          <w:rFonts w:ascii="Marianne" w:hAnsi="Marianne" w:cs="Arial"/>
          <w:i/>
          <w:sz w:val="16"/>
          <w:szCs w:val="20"/>
        </w:rPr>
        <w:t>frais</w:t>
      </w:r>
      <w:proofErr w:type="gramEnd"/>
      <w:r w:rsidRPr="00C2609C">
        <w:rPr>
          <w:rFonts w:ascii="Marianne" w:hAnsi="Marianne" w:cs="Arial"/>
          <w:i/>
          <w:sz w:val="16"/>
          <w:szCs w:val="20"/>
        </w:rPr>
        <w:t xml:space="preserve"> d'</w:t>
      </w:r>
      <w:r>
        <w:rPr>
          <w:rFonts w:ascii="Marianne" w:hAnsi="Marianne" w:cs="Arial"/>
          <w:i/>
          <w:sz w:val="16"/>
          <w:szCs w:val="20"/>
        </w:rPr>
        <w:t xml:space="preserve">expédition aller et retour </w:t>
      </w:r>
      <w:r w:rsidRPr="00C2609C">
        <w:rPr>
          <w:rFonts w:ascii="Marianne" w:hAnsi="Marianne" w:cs="Arial"/>
          <w:i/>
          <w:sz w:val="16"/>
          <w:szCs w:val="20"/>
        </w:rPr>
        <w:t>à la charge du titulaire)</w:t>
      </w:r>
    </w:p>
    <w:p w14:paraId="2F7E2F18" w14:textId="77777777" w:rsidR="003068E7" w:rsidRPr="001B1342" w:rsidRDefault="003068E7" w:rsidP="003068E7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Echange standard</w:t>
      </w:r>
      <w:r>
        <w:rPr>
          <w:rFonts w:ascii="Marianne" w:hAnsi="Marianne" w:cs="Arial"/>
          <w:sz w:val="20"/>
          <w:szCs w:val="20"/>
        </w:rPr>
        <w:t xml:space="preserve"> </w:t>
      </w:r>
      <w:r w:rsidRPr="002C377D">
        <w:rPr>
          <w:rFonts w:ascii="Marianne" w:hAnsi="Marianne" w:cs="Arial"/>
          <w:i/>
          <w:sz w:val="16"/>
          <w:szCs w:val="20"/>
        </w:rPr>
        <w:t>(sans frais)</w:t>
      </w:r>
      <w:r w:rsidRPr="002C377D">
        <w:rPr>
          <w:rFonts w:ascii="Marianne" w:hAnsi="Marianne" w:cs="Arial"/>
          <w:sz w:val="16"/>
          <w:szCs w:val="20"/>
        </w:rPr>
        <w:t> </w:t>
      </w:r>
      <w:r w:rsidRPr="001B1342">
        <w:rPr>
          <w:rFonts w:ascii="Marianne" w:hAnsi="Marianne" w:cs="Arial"/>
          <w:sz w:val="20"/>
          <w:szCs w:val="20"/>
        </w:rPr>
        <w:t>?</w:t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16E17B00" w14:textId="77777777" w:rsidR="003F0B0B" w:rsidRPr="001B1342" w:rsidRDefault="003F0B0B" w:rsidP="003F0B0B">
      <w:pPr>
        <w:pStyle w:val="Sansinterligne"/>
        <w:rPr>
          <w:rFonts w:ascii="Marianne" w:hAnsi="Marianne" w:cs="Arial"/>
          <w:sz w:val="20"/>
          <w:szCs w:val="20"/>
        </w:rPr>
      </w:pPr>
    </w:p>
    <w:p w14:paraId="633859DB" w14:textId="77777777" w:rsidR="003F0B0B" w:rsidRPr="001B1342" w:rsidRDefault="003F0B0B" w:rsidP="003F0B0B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 xml:space="preserve">Nombre de visites préventives gratuites par année d’extension de garantie (en jours) : </w:t>
      </w:r>
    </w:p>
    <w:p w14:paraId="03DC22DE" w14:textId="77777777" w:rsidR="003F0B0B" w:rsidRPr="001B1342" w:rsidRDefault="003F0B0B" w:rsidP="003F0B0B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p w14:paraId="2F325F3D" w14:textId="77777777" w:rsidR="003F0B0B" w:rsidRPr="001B1342" w:rsidRDefault="003F0B0B" w:rsidP="003F0B0B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3A7C70AA" w14:textId="77777777" w:rsidR="003F0B0B" w:rsidRPr="001B1342" w:rsidRDefault="003F0B0B" w:rsidP="003F0B0B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 xml:space="preserve">Nombre de visites curatives gratuites par année d’extension de garantie (en jours) : </w:t>
      </w:r>
    </w:p>
    <w:p w14:paraId="52FB0ADD" w14:textId="77777777" w:rsidR="003F0B0B" w:rsidRPr="001B1342" w:rsidRDefault="003F0B0B" w:rsidP="003F0B0B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p w14:paraId="03DCA9B7" w14:textId="77777777" w:rsidR="003F0B0B" w:rsidRPr="001B1342" w:rsidRDefault="003F0B0B" w:rsidP="003F0B0B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4A6EFD78" w14:textId="77777777" w:rsidR="00B71DA2" w:rsidRPr="001B1342" w:rsidRDefault="00B71DA2" w:rsidP="00B71DA2">
      <w:pPr>
        <w:pStyle w:val="Sansinterligne"/>
        <w:jc w:val="both"/>
        <w:rPr>
          <w:rFonts w:ascii="Marianne" w:eastAsia="Times New Roman" w:hAnsi="Marianne" w:cs="Arial"/>
          <w:b/>
          <w:sz w:val="20"/>
          <w:szCs w:val="20"/>
          <w:lang w:eastAsia="fr-FR"/>
        </w:rPr>
      </w:pPr>
      <w:bookmarkStart w:id="5" w:name="_Hlk193188557"/>
      <w:bookmarkStart w:id="6" w:name="_Hlk195107430"/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>Délai</w:t>
      </w:r>
      <w:r>
        <w:rPr>
          <w:rFonts w:ascii="Marianne" w:eastAsia="Times New Roman" w:hAnsi="Marianne" w:cs="Arial"/>
          <w:b/>
          <w:sz w:val="20"/>
          <w:szCs w:val="20"/>
          <w:lang w:eastAsia="fr-FR"/>
        </w:rPr>
        <w:t>*</w:t>
      </w: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 xml:space="preserve"> d’intervention dans le cadre de l’extension de garantie en jours ouvrés </w:t>
      </w: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 xml:space="preserve">(du lundi au vendredi de 9h à 12h et de 14h à 17h) </w:t>
      </w: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>:</w:t>
      </w:r>
    </w:p>
    <w:p w14:paraId="1EFED237" w14:textId="77777777" w:rsidR="00B71DA2" w:rsidRPr="00AD6301" w:rsidRDefault="00B71DA2" w:rsidP="00B71DA2">
      <w:pPr>
        <w:pStyle w:val="Sansinterligne"/>
        <w:jc w:val="both"/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</w:pPr>
      <w:r w:rsidRPr="00AD6301"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  <w:t>* : à défaut, indiquer obligatoirement un délai moyen d’intervention</w:t>
      </w:r>
    </w:p>
    <w:p w14:paraId="30D357DB" w14:textId="77777777" w:rsidR="00B71DA2" w:rsidRDefault="00B71DA2" w:rsidP="00B71DA2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bookmarkEnd w:id="5"/>
    <w:p w14:paraId="36DE382A" w14:textId="77777777" w:rsidR="00B71DA2" w:rsidRPr="001B1342" w:rsidRDefault="00B71DA2" w:rsidP="00B71DA2">
      <w:pPr>
        <w:pStyle w:val="Sansinterligne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061D614D" w14:textId="77777777" w:rsidR="00B71DA2" w:rsidRPr="001B1342" w:rsidRDefault="00B71DA2" w:rsidP="00B71DA2">
      <w:pPr>
        <w:pStyle w:val="Sansinterligne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>Délai</w:t>
      </w:r>
      <w:r>
        <w:rPr>
          <w:rFonts w:ascii="Marianne" w:eastAsia="Times New Roman" w:hAnsi="Marianne" w:cs="Arial"/>
          <w:b/>
          <w:sz w:val="20"/>
          <w:szCs w:val="20"/>
          <w:lang w:eastAsia="fr-FR"/>
        </w:rPr>
        <w:t>*</w:t>
      </w: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 xml:space="preserve"> de réparation dans le cadre de l’extension de garantie en jours ouvrés </w:t>
      </w: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>(du lundi au vendredi de 9h à 12h et de 14h à 17h) :</w:t>
      </w:r>
    </w:p>
    <w:p w14:paraId="302A89BC" w14:textId="77777777" w:rsidR="00B71DA2" w:rsidRPr="00AD6301" w:rsidRDefault="00B71DA2" w:rsidP="00B71DA2">
      <w:pPr>
        <w:pStyle w:val="Sansinterligne"/>
        <w:jc w:val="both"/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</w:pPr>
      <w:r w:rsidRPr="00AD6301"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  <w:t>* : à défaut, si le délai dépend de la panne, merci d’indiquer obligatoirement un délai moyen d</w:t>
      </w:r>
      <w:r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  <w:t>e réparation</w:t>
      </w:r>
    </w:p>
    <w:p w14:paraId="5CA20755" w14:textId="77777777" w:rsidR="00B71DA2" w:rsidRDefault="00B71DA2" w:rsidP="00B71DA2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bookmarkEnd w:id="6"/>
    <w:p w14:paraId="5D17155E" w14:textId="76635ADF" w:rsidR="007436E2" w:rsidRDefault="007436E2" w:rsidP="00B71DA2">
      <w:pPr>
        <w:pStyle w:val="Sansinterligne"/>
        <w:tabs>
          <w:tab w:val="left" w:leader="dot" w:pos="9072"/>
        </w:tabs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br w:type="page"/>
      </w:r>
    </w:p>
    <w:p w14:paraId="0A76D238" w14:textId="7CE3806D" w:rsidR="002157ED" w:rsidRDefault="002157ED" w:rsidP="000E5329">
      <w:pPr>
        <w:pStyle w:val="Paragraphedeliste"/>
        <w:numPr>
          <w:ilvl w:val="0"/>
          <w:numId w:val="2"/>
        </w:numPr>
        <w:jc w:val="both"/>
        <w:rPr>
          <w:rFonts w:ascii="Marianne" w:hAnsi="Marianne" w:cs="Arial"/>
          <w:b/>
          <w:color w:val="5862ED"/>
          <w:sz w:val="20"/>
          <w:szCs w:val="20"/>
          <w:u w:val="single"/>
        </w:rPr>
      </w:pPr>
      <w:bookmarkStart w:id="7" w:name="_Hlk203145134"/>
      <w:r>
        <w:rPr>
          <w:rFonts w:ascii="Marianne" w:hAnsi="Marianne" w:cs="Arial"/>
          <w:b/>
          <w:color w:val="5862ED"/>
          <w:sz w:val="20"/>
          <w:szCs w:val="20"/>
          <w:u w:val="single"/>
        </w:rPr>
        <w:lastRenderedPageBreak/>
        <w:t>Contenu de la m</w:t>
      </w:r>
      <w:r w:rsidRPr="00647364">
        <w:rPr>
          <w:rFonts w:ascii="Marianne" w:hAnsi="Marianne" w:cs="Arial"/>
          <w:b/>
          <w:color w:val="5862ED"/>
          <w:sz w:val="20"/>
          <w:szCs w:val="20"/>
          <w:u w:val="single"/>
        </w:rPr>
        <w:t>aintenance</w:t>
      </w:r>
      <w:r w:rsidR="00FD73CF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préventive</w:t>
      </w:r>
      <w:r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</w:t>
      </w:r>
      <w:r w:rsidR="00FD73CF" w:rsidRPr="00432223">
        <w:rPr>
          <w:rFonts w:ascii="Marianne" w:hAnsi="Marianne" w:cs="Arial"/>
          <w:b/>
          <w:color w:val="32A68C"/>
          <w:sz w:val="20"/>
          <w:szCs w:val="20"/>
          <w:u w:val="single"/>
        </w:rPr>
        <w:t>(PSE FACUL</w:t>
      </w:r>
      <w:r w:rsidR="006A7DF0" w:rsidRPr="00432223">
        <w:rPr>
          <w:rFonts w:ascii="Marianne" w:hAnsi="Marianne" w:cs="Arial"/>
          <w:b/>
          <w:color w:val="32A68C"/>
          <w:sz w:val="20"/>
          <w:szCs w:val="20"/>
          <w:u w:val="single"/>
        </w:rPr>
        <w:t>TA</w:t>
      </w:r>
      <w:r w:rsidR="00FD73CF" w:rsidRPr="00432223">
        <w:rPr>
          <w:rFonts w:ascii="Marianne" w:hAnsi="Marianne" w:cs="Arial"/>
          <w:b/>
          <w:color w:val="32A68C"/>
          <w:sz w:val="20"/>
          <w:szCs w:val="20"/>
          <w:u w:val="single"/>
        </w:rPr>
        <w:t>TIVES – PSE 2F.1a à PSE2F.4a)</w:t>
      </w:r>
    </w:p>
    <w:bookmarkEnd w:id="7"/>
    <w:p w14:paraId="0B6B6E1C" w14:textId="77777777" w:rsidR="002157ED" w:rsidRPr="001B1342" w:rsidRDefault="002157ED" w:rsidP="002157ED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4E7BD1">
        <w:rPr>
          <w:rFonts w:ascii="Marianne" w:hAnsi="Marianne" w:cs="Arial"/>
          <w:bCs/>
          <w:sz w:val="20"/>
          <w:szCs w:val="20"/>
        </w:rPr>
        <w:t>Le candidat est tenu de développer dans son offre le contenu et le périmètre d’action de la</w:t>
      </w:r>
      <w:r w:rsidRPr="001B1342">
        <w:rPr>
          <w:rFonts w:ascii="Marianne" w:hAnsi="Marianne" w:cs="Arial"/>
          <w:sz w:val="20"/>
          <w:szCs w:val="20"/>
        </w:rPr>
        <w:t xml:space="preserve"> maintenance proposée pour le matériel </w:t>
      </w:r>
      <w:r w:rsidRPr="001B1342">
        <w:rPr>
          <w:rFonts w:ascii="Marianne" w:hAnsi="Marianne" w:cs="Arial"/>
          <w:i/>
          <w:sz w:val="20"/>
          <w:szCs w:val="20"/>
        </w:rPr>
        <w:t>(pièces détachées incluses ou non incluses au marché – listing à joindre)</w:t>
      </w:r>
      <w:r w:rsidRPr="001B1342">
        <w:rPr>
          <w:rFonts w:ascii="Marianne" w:hAnsi="Marianne" w:cs="Arial"/>
          <w:sz w:val="20"/>
          <w:szCs w:val="20"/>
        </w:rPr>
        <w:t>.</w:t>
      </w:r>
    </w:p>
    <w:p w14:paraId="336BF1C1" w14:textId="77777777" w:rsidR="002157ED" w:rsidRPr="001B1342" w:rsidRDefault="002157ED" w:rsidP="002157ED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</w:p>
    <w:p w14:paraId="4F263AD3" w14:textId="77777777" w:rsidR="002157ED" w:rsidRPr="001B1342" w:rsidRDefault="002157ED" w:rsidP="002157ED">
      <w:pPr>
        <w:pStyle w:val="Sansinterligne"/>
        <w:rPr>
          <w:rFonts w:ascii="Marianne" w:hAnsi="Marianne" w:cs="Arial"/>
          <w:sz w:val="20"/>
          <w:szCs w:val="20"/>
        </w:rPr>
      </w:pPr>
    </w:p>
    <w:p w14:paraId="08AB95F6" w14:textId="6480D5CC" w:rsidR="002157ED" w:rsidRPr="001B1342" w:rsidRDefault="002157ED" w:rsidP="002157ED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Maintenance sur site ?</w:t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39A4A1A9" w14:textId="77777777" w:rsidR="002157ED" w:rsidRPr="001B1342" w:rsidRDefault="002157ED" w:rsidP="002157ED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Maintenance retour atelier ?</w:t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7BDA9912" w14:textId="77777777" w:rsidR="002157ED" w:rsidRPr="001B1342" w:rsidRDefault="002157ED" w:rsidP="002157ED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Prêt de matériel équivalent (le cas échéant) ?</w:t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0C2F4F16" w14:textId="77777777" w:rsidR="002157ED" w:rsidRPr="001B1342" w:rsidRDefault="002157ED" w:rsidP="002157ED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Echange standard ?</w:t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0DF9C91A" w14:textId="77777777" w:rsidR="002157ED" w:rsidRPr="001B1342" w:rsidRDefault="002157ED" w:rsidP="002157ED">
      <w:pPr>
        <w:pStyle w:val="Sansinterligne"/>
        <w:rPr>
          <w:rFonts w:ascii="Marianne" w:hAnsi="Marianne" w:cs="Arial"/>
          <w:sz w:val="20"/>
          <w:szCs w:val="20"/>
        </w:rPr>
      </w:pPr>
    </w:p>
    <w:p w14:paraId="42A49036" w14:textId="77777777" w:rsidR="002157ED" w:rsidRPr="001B1342" w:rsidRDefault="002157ED" w:rsidP="002157ED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 xml:space="preserve">Nombre de visites préventives gratuites par année de maintenance (en jours) : </w:t>
      </w:r>
    </w:p>
    <w:p w14:paraId="3E3D3013" w14:textId="77777777" w:rsidR="002157ED" w:rsidRPr="001B1342" w:rsidRDefault="002157ED" w:rsidP="002157ED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p w14:paraId="4C6A152E" w14:textId="77777777" w:rsidR="002157ED" w:rsidRPr="001B1342" w:rsidRDefault="002157ED" w:rsidP="002157ED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1CBB5C1B" w14:textId="77777777" w:rsidR="002157ED" w:rsidRPr="001B1342" w:rsidRDefault="002157ED" w:rsidP="002157ED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 xml:space="preserve">Nombre de visites curatives gratuites par année de maintenance (en jours) : </w:t>
      </w:r>
    </w:p>
    <w:p w14:paraId="5AC93BD8" w14:textId="77777777" w:rsidR="002157ED" w:rsidRPr="001B1342" w:rsidRDefault="002157ED" w:rsidP="002157ED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p w14:paraId="7509A49C" w14:textId="77777777" w:rsidR="002157ED" w:rsidRPr="001B1342" w:rsidRDefault="002157ED" w:rsidP="002157ED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0DFCD808" w14:textId="77777777" w:rsidR="002157ED" w:rsidRDefault="002157ED" w:rsidP="002157ED">
      <w:pPr>
        <w:pStyle w:val="Sansinterligne"/>
        <w:jc w:val="both"/>
        <w:rPr>
          <w:rFonts w:ascii="Marianne" w:eastAsia="Times New Roman" w:hAnsi="Marianne" w:cs="Arial"/>
          <w:b/>
          <w:sz w:val="20"/>
          <w:szCs w:val="20"/>
          <w:lang w:eastAsia="fr-FR"/>
        </w:rPr>
      </w:pP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>Délai</w:t>
      </w:r>
      <w:r>
        <w:rPr>
          <w:rFonts w:ascii="Marianne" w:eastAsia="Times New Roman" w:hAnsi="Marianne" w:cs="Arial"/>
          <w:b/>
          <w:sz w:val="20"/>
          <w:szCs w:val="20"/>
          <w:lang w:eastAsia="fr-FR"/>
        </w:rPr>
        <w:t>*</w:t>
      </w: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 xml:space="preserve"> d’intervention dans le cadre de la maintenance en jours ouvrés </w:t>
      </w: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 xml:space="preserve">(du lundi au vendredi de 9h à 12h et de 14h à 17h) </w:t>
      </w: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>:</w:t>
      </w:r>
    </w:p>
    <w:p w14:paraId="37F858FD" w14:textId="77777777" w:rsidR="002157ED" w:rsidRPr="00AD6301" w:rsidRDefault="002157ED" w:rsidP="002157ED">
      <w:pPr>
        <w:pStyle w:val="Sansinterligne"/>
        <w:jc w:val="both"/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</w:pPr>
      <w:r w:rsidRPr="00AD6301"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  <w:t>* : à défaut, indiquer obligatoirement un délai moyen d’intervention</w:t>
      </w:r>
    </w:p>
    <w:p w14:paraId="76D539B0" w14:textId="77777777" w:rsidR="002157ED" w:rsidRPr="001B1342" w:rsidRDefault="002157ED" w:rsidP="002157ED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p w14:paraId="6D1314EA" w14:textId="77777777" w:rsidR="002157ED" w:rsidRPr="001B1342" w:rsidRDefault="002157ED" w:rsidP="002157ED">
      <w:pPr>
        <w:pStyle w:val="Sansinterligne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10163824" w14:textId="77777777" w:rsidR="002157ED" w:rsidRDefault="002157ED" w:rsidP="002157ED">
      <w:pPr>
        <w:pStyle w:val="Sansinterligne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>Délai</w:t>
      </w:r>
      <w:r>
        <w:rPr>
          <w:rFonts w:ascii="Marianne" w:eastAsia="Times New Roman" w:hAnsi="Marianne" w:cs="Arial"/>
          <w:b/>
          <w:sz w:val="20"/>
          <w:szCs w:val="20"/>
          <w:lang w:eastAsia="fr-FR"/>
        </w:rPr>
        <w:t>*</w:t>
      </w: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 xml:space="preserve"> de réparation dans le cadre de la maintenance en jours ouvrés </w:t>
      </w: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>(du lundi au vendredi de 9h à 12h et de 14h à 17h) :</w:t>
      </w:r>
    </w:p>
    <w:p w14:paraId="3F747C8B" w14:textId="77777777" w:rsidR="002157ED" w:rsidRPr="00AD6301" w:rsidRDefault="002157ED" w:rsidP="002157ED">
      <w:pPr>
        <w:pStyle w:val="Sansinterligne"/>
        <w:jc w:val="both"/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</w:pPr>
      <w:r w:rsidRPr="00AD6301"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  <w:t>* : à défaut, si le délai dépend de la panne, merci d’indiquer obligatoirement un délai moyen d</w:t>
      </w:r>
      <w:r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  <w:t>e réparation</w:t>
      </w:r>
    </w:p>
    <w:p w14:paraId="72DAB490" w14:textId="77777777" w:rsidR="002157ED" w:rsidRPr="001B1342" w:rsidRDefault="002157ED" w:rsidP="002157ED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p w14:paraId="1B9E762C" w14:textId="3EF9F567" w:rsidR="00FD73CF" w:rsidRDefault="00FD73CF">
      <w:pPr>
        <w:rPr>
          <w:rFonts w:ascii="Marianne" w:eastAsia="Times New Roman" w:hAnsi="Marianne" w:cs="Arial"/>
          <w:sz w:val="20"/>
          <w:szCs w:val="20"/>
          <w:lang w:eastAsia="fr-FR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br w:type="page"/>
      </w:r>
    </w:p>
    <w:p w14:paraId="16485174" w14:textId="77777777" w:rsidR="00FD73CF" w:rsidRDefault="00FD73CF">
      <w:pPr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29283394" w14:textId="0E758BD7" w:rsidR="00FD73CF" w:rsidRDefault="00FD73CF" w:rsidP="000E5329">
      <w:pPr>
        <w:pStyle w:val="Paragraphedeliste"/>
        <w:numPr>
          <w:ilvl w:val="0"/>
          <w:numId w:val="2"/>
        </w:numPr>
        <w:jc w:val="both"/>
        <w:rPr>
          <w:rFonts w:ascii="Marianne" w:hAnsi="Marianne" w:cs="Arial"/>
          <w:b/>
          <w:color w:val="5862ED"/>
          <w:sz w:val="20"/>
          <w:szCs w:val="20"/>
          <w:u w:val="single"/>
        </w:rPr>
      </w:pPr>
      <w:r>
        <w:rPr>
          <w:rFonts w:ascii="Marianne" w:hAnsi="Marianne" w:cs="Arial"/>
          <w:b/>
          <w:color w:val="5862ED"/>
          <w:sz w:val="20"/>
          <w:szCs w:val="20"/>
          <w:u w:val="single"/>
        </w:rPr>
        <w:t>Contenu de la m</w:t>
      </w:r>
      <w:r w:rsidRPr="00647364">
        <w:rPr>
          <w:rFonts w:ascii="Marianne" w:hAnsi="Marianne" w:cs="Arial"/>
          <w:b/>
          <w:color w:val="5862ED"/>
          <w:sz w:val="20"/>
          <w:szCs w:val="20"/>
          <w:u w:val="single"/>
        </w:rPr>
        <w:t>aintenance</w:t>
      </w:r>
      <w:r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préventive et corrective </w:t>
      </w:r>
      <w:r w:rsidRPr="00432223">
        <w:rPr>
          <w:rFonts w:ascii="Marianne" w:hAnsi="Marianne" w:cs="Arial"/>
          <w:b/>
          <w:color w:val="32A68C"/>
          <w:sz w:val="20"/>
          <w:szCs w:val="20"/>
          <w:u w:val="single"/>
        </w:rPr>
        <w:t>(PSE FACUL</w:t>
      </w:r>
      <w:r w:rsidR="006A7DF0" w:rsidRPr="00432223">
        <w:rPr>
          <w:rFonts w:ascii="Marianne" w:hAnsi="Marianne" w:cs="Arial"/>
          <w:b/>
          <w:color w:val="32A68C"/>
          <w:sz w:val="20"/>
          <w:szCs w:val="20"/>
          <w:u w:val="single"/>
        </w:rPr>
        <w:t>TA</w:t>
      </w:r>
      <w:r w:rsidRPr="00432223">
        <w:rPr>
          <w:rFonts w:ascii="Marianne" w:hAnsi="Marianne" w:cs="Arial"/>
          <w:b/>
          <w:color w:val="32A68C"/>
          <w:sz w:val="20"/>
          <w:szCs w:val="20"/>
          <w:u w:val="single"/>
        </w:rPr>
        <w:t>TIVES – PSE 3F.1a à PSE3F.4a)</w:t>
      </w:r>
    </w:p>
    <w:p w14:paraId="064F7415" w14:textId="77777777" w:rsidR="00FD73CF" w:rsidRPr="001B1342" w:rsidRDefault="00FD73CF" w:rsidP="00FD73CF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4E7BD1">
        <w:rPr>
          <w:rFonts w:ascii="Marianne" w:hAnsi="Marianne" w:cs="Arial"/>
          <w:bCs/>
          <w:sz w:val="20"/>
          <w:szCs w:val="20"/>
        </w:rPr>
        <w:t>Le candidat est tenu de développer dans son offre le contenu et le périmètre d’action de la</w:t>
      </w:r>
      <w:r w:rsidRPr="001B1342">
        <w:rPr>
          <w:rFonts w:ascii="Marianne" w:hAnsi="Marianne" w:cs="Arial"/>
          <w:sz w:val="20"/>
          <w:szCs w:val="20"/>
        </w:rPr>
        <w:t xml:space="preserve"> maintenance proposée pour le matériel </w:t>
      </w:r>
      <w:r w:rsidRPr="001B1342">
        <w:rPr>
          <w:rFonts w:ascii="Marianne" w:hAnsi="Marianne" w:cs="Arial"/>
          <w:i/>
          <w:sz w:val="20"/>
          <w:szCs w:val="20"/>
        </w:rPr>
        <w:t>(pièces détachées incluses ou non incluses au marché – listing à joindre)</w:t>
      </w:r>
      <w:r w:rsidRPr="001B1342">
        <w:rPr>
          <w:rFonts w:ascii="Marianne" w:hAnsi="Marianne" w:cs="Arial"/>
          <w:sz w:val="20"/>
          <w:szCs w:val="20"/>
        </w:rPr>
        <w:t>.</w:t>
      </w:r>
    </w:p>
    <w:p w14:paraId="31250FC3" w14:textId="77777777" w:rsidR="00FD73CF" w:rsidRPr="001B1342" w:rsidRDefault="00FD73CF" w:rsidP="00FD73CF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</w:p>
    <w:p w14:paraId="75DA8646" w14:textId="77777777" w:rsidR="00FD73CF" w:rsidRPr="001B1342" w:rsidRDefault="00FD73CF" w:rsidP="00FD73CF">
      <w:pPr>
        <w:pStyle w:val="Sansinterligne"/>
        <w:rPr>
          <w:rFonts w:ascii="Marianne" w:hAnsi="Marianne" w:cs="Arial"/>
          <w:sz w:val="20"/>
          <w:szCs w:val="20"/>
        </w:rPr>
      </w:pPr>
    </w:p>
    <w:p w14:paraId="5B5E34D9" w14:textId="77777777" w:rsidR="00FD73CF" w:rsidRPr="001B1342" w:rsidRDefault="00FD73CF" w:rsidP="00FD73CF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Maintenance sur site ?</w:t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481E47C4" w14:textId="77777777" w:rsidR="00FD73CF" w:rsidRPr="001B1342" w:rsidRDefault="00FD73CF" w:rsidP="00FD73CF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Maintenance retour atelier ?</w:t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4CB4095D" w14:textId="77777777" w:rsidR="00FD73CF" w:rsidRPr="001B1342" w:rsidRDefault="00FD73CF" w:rsidP="00FD73CF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Prêt de matériel équivalent (le cas échéant) ?</w:t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31D8027D" w14:textId="77777777" w:rsidR="00FD73CF" w:rsidRPr="001B1342" w:rsidRDefault="00FD73CF" w:rsidP="00FD73CF">
      <w:pPr>
        <w:pStyle w:val="Sansinterligne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>Echange standard ?</w:t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1B1342">
        <w:rPr>
          <w:rFonts w:ascii="Marianne" w:hAnsi="Marianne" w:cs="Arial"/>
          <w:sz w:val="20"/>
          <w:szCs w:val="20"/>
        </w:rPr>
        <w:tab/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OUI </w:t>
      </w:r>
      <w:r w:rsidRPr="00F94705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4705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94705">
        <w:rPr>
          <w:rFonts w:ascii="Marianne" w:hAnsi="Marianne" w:cs="Arial"/>
          <w:b/>
          <w:sz w:val="18"/>
          <w:szCs w:val="18"/>
        </w:rPr>
        <w:fldChar w:fldCharType="end"/>
      </w:r>
      <w:r w:rsidRPr="001B1342">
        <w:rPr>
          <w:rFonts w:ascii="Marianne" w:hAnsi="Marianne" w:cs="Arial"/>
          <w:sz w:val="20"/>
          <w:szCs w:val="20"/>
        </w:rPr>
        <w:t xml:space="preserve"> NON</w:t>
      </w:r>
    </w:p>
    <w:p w14:paraId="46E436BF" w14:textId="77777777" w:rsidR="00FD73CF" w:rsidRPr="001B1342" w:rsidRDefault="00FD73CF" w:rsidP="00FD73CF">
      <w:pPr>
        <w:pStyle w:val="Sansinterligne"/>
        <w:rPr>
          <w:rFonts w:ascii="Marianne" w:hAnsi="Marianne" w:cs="Arial"/>
          <w:sz w:val="20"/>
          <w:szCs w:val="20"/>
        </w:rPr>
      </w:pPr>
    </w:p>
    <w:p w14:paraId="3C152636" w14:textId="77777777" w:rsidR="00FD73CF" w:rsidRPr="001B1342" w:rsidRDefault="00FD73CF" w:rsidP="00FD73CF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 xml:space="preserve">Nombre de visites préventives gratuites par année de maintenance (en jours) : </w:t>
      </w:r>
    </w:p>
    <w:p w14:paraId="1267C3E1" w14:textId="77777777" w:rsidR="00FD73CF" w:rsidRPr="001B1342" w:rsidRDefault="00FD73CF" w:rsidP="00FD73CF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p w14:paraId="31D2558C" w14:textId="77777777" w:rsidR="00FD73CF" w:rsidRPr="001B1342" w:rsidRDefault="00FD73CF" w:rsidP="00FD73CF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6D28A849" w14:textId="77777777" w:rsidR="00FD73CF" w:rsidRPr="001B1342" w:rsidRDefault="00FD73CF" w:rsidP="00FD73CF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 xml:space="preserve">Nombre de visites curatives gratuites par année de maintenance (en jours) : </w:t>
      </w:r>
    </w:p>
    <w:p w14:paraId="4BCCDCD9" w14:textId="77777777" w:rsidR="00FD73CF" w:rsidRPr="001B1342" w:rsidRDefault="00FD73CF" w:rsidP="00FD73CF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p w14:paraId="0D415311" w14:textId="77777777" w:rsidR="00FD73CF" w:rsidRPr="001B1342" w:rsidRDefault="00FD73CF" w:rsidP="00FD73CF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1E1C6BAD" w14:textId="77777777" w:rsidR="00FD73CF" w:rsidRDefault="00FD73CF" w:rsidP="00FD73CF">
      <w:pPr>
        <w:pStyle w:val="Sansinterligne"/>
        <w:jc w:val="both"/>
        <w:rPr>
          <w:rFonts w:ascii="Marianne" w:eastAsia="Times New Roman" w:hAnsi="Marianne" w:cs="Arial"/>
          <w:b/>
          <w:sz w:val="20"/>
          <w:szCs w:val="20"/>
          <w:lang w:eastAsia="fr-FR"/>
        </w:rPr>
      </w:pP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>Délai</w:t>
      </w:r>
      <w:r>
        <w:rPr>
          <w:rFonts w:ascii="Marianne" w:eastAsia="Times New Roman" w:hAnsi="Marianne" w:cs="Arial"/>
          <w:b/>
          <w:sz w:val="20"/>
          <w:szCs w:val="20"/>
          <w:lang w:eastAsia="fr-FR"/>
        </w:rPr>
        <w:t>*</w:t>
      </w: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 xml:space="preserve"> d’intervention dans le cadre de la maintenance en jours ouvrés </w:t>
      </w: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 xml:space="preserve">(du lundi au vendredi de 9h à 12h et de 14h à 17h) </w:t>
      </w: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>:</w:t>
      </w:r>
    </w:p>
    <w:p w14:paraId="435B7DAD" w14:textId="77777777" w:rsidR="00FD73CF" w:rsidRPr="00AD6301" w:rsidRDefault="00FD73CF" w:rsidP="00FD73CF">
      <w:pPr>
        <w:pStyle w:val="Sansinterligne"/>
        <w:jc w:val="both"/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</w:pPr>
      <w:r w:rsidRPr="00AD6301"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  <w:t>* : à défaut, indiquer obligatoirement un délai moyen d’intervention</w:t>
      </w:r>
    </w:p>
    <w:p w14:paraId="27F127AC" w14:textId="77777777" w:rsidR="00FD73CF" w:rsidRPr="001B1342" w:rsidRDefault="00FD73CF" w:rsidP="00FD73CF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p w14:paraId="698BB272" w14:textId="77777777" w:rsidR="00FD73CF" w:rsidRPr="001B1342" w:rsidRDefault="00FD73CF" w:rsidP="00FD73CF">
      <w:pPr>
        <w:pStyle w:val="Sansinterligne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2F49ABC3" w14:textId="77777777" w:rsidR="00FD73CF" w:rsidRDefault="00FD73CF" w:rsidP="00FD73CF">
      <w:pPr>
        <w:pStyle w:val="Sansinterligne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>Délai</w:t>
      </w:r>
      <w:r>
        <w:rPr>
          <w:rFonts w:ascii="Marianne" w:eastAsia="Times New Roman" w:hAnsi="Marianne" w:cs="Arial"/>
          <w:b/>
          <w:sz w:val="20"/>
          <w:szCs w:val="20"/>
          <w:lang w:eastAsia="fr-FR"/>
        </w:rPr>
        <w:t>*</w:t>
      </w:r>
      <w:r w:rsidRPr="001B1342">
        <w:rPr>
          <w:rFonts w:ascii="Marianne" w:eastAsia="Times New Roman" w:hAnsi="Marianne" w:cs="Arial"/>
          <w:b/>
          <w:sz w:val="20"/>
          <w:szCs w:val="20"/>
          <w:lang w:eastAsia="fr-FR"/>
        </w:rPr>
        <w:t xml:space="preserve"> de réparation dans le cadre de la maintenance en jours ouvrés </w:t>
      </w: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>(du lundi au vendredi de 9h à 12h et de 14h à 17h) :</w:t>
      </w:r>
    </w:p>
    <w:p w14:paraId="384F2458" w14:textId="77777777" w:rsidR="00FD73CF" w:rsidRPr="00AD6301" w:rsidRDefault="00FD73CF" w:rsidP="00FD73CF">
      <w:pPr>
        <w:pStyle w:val="Sansinterligne"/>
        <w:jc w:val="both"/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</w:pPr>
      <w:r w:rsidRPr="00AD6301"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  <w:t>* : à défaut, si le délai dépend de la panne, merci d’indiquer obligatoirement un délai moyen d</w:t>
      </w:r>
      <w:r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  <w:t>e réparation</w:t>
      </w:r>
    </w:p>
    <w:p w14:paraId="4F3208E7" w14:textId="77777777" w:rsidR="00FD73CF" w:rsidRPr="001B1342" w:rsidRDefault="00FD73CF" w:rsidP="00FD73CF">
      <w:pPr>
        <w:pStyle w:val="Sansinterligne"/>
        <w:tabs>
          <w:tab w:val="left" w:leader="dot" w:pos="9072"/>
        </w:tabs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ab/>
      </w:r>
    </w:p>
    <w:p w14:paraId="4D8C63F4" w14:textId="77777777" w:rsidR="00FD73CF" w:rsidRDefault="00FD73CF" w:rsidP="00FD73CF">
      <w:pPr>
        <w:rPr>
          <w:rFonts w:ascii="Marianne" w:eastAsia="Times New Roman" w:hAnsi="Marianne" w:cs="Arial"/>
          <w:sz w:val="20"/>
          <w:szCs w:val="20"/>
          <w:lang w:eastAsia="fr-FR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br w:type="page"/>
      </w:r>
    </w:p>
    <w:p w14:paraId="6BEA3381" w14:textId="15011412" w:rsidR="00A3186C" w:rsidRPr="00FD73CF" w:rsidRDefault="00A3186C" w:rsidP="00FD73CF">
      <w:pPr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10216179" w14:textId="3EC2D0A1" w:rsidR="00FD73CF" w:rsidRPr="00722B4E" w:rsidRDefault="00A3186C" w:rsidP="000E5329">
      <w:pPr>
        <w:pStyle w:val="Paragraphedeliste"/>
        <w:numPr>
          <w:ilvl w:val="0"/>
          <w:numId w:val="2"/>
        </w:numPr>
        <w:jc w:val="both"/>
        <w:rPr>
          <w:rFonts w:ascii="Marianne" w:hAnsi="Marianne" w:cs="Arial"/>
          <w:sz w:val="20"/>
          <w:szCs w:val="20"/>
        </w:rPr>
      </w:pPr>
      <w:bookmarkStart w:id="8" w:name="_Hlk203145175"/>
      <w:r w:rsidRPr="00FD73CF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Service Après-Vente (SAV) </w:t>
      </w:r>
      <w:bookmarkEnd w:id="8"/>
    </w:p>
    <w:p w14:paraId="71AD6D3A" w14:textId="5A126E61" w:rsidR="00A3186C" w:rsidRPr="00FD73CF" w:rsidRDefault="00A3186C" w:rsidP="00FD73CF">
      <w:pPr>
        <w:jc w:val="both"/>
        <w:rPr>
          <w:rFonts w:ascii="Marianne" w:hAnsi="Marianne" w:cs="Arial"/>
          <w:sz w:val="20"/>
          <w:szCs w:val="20"/>
        </w:rPr>
      </w:pPr>
      <w:r w:rsidRPr="00FD73CF">
        <w:rPr>
          <w:rFonts w:ascii="Marianne" w:hAnsi="Marianne" w:cs="Arial"/>
          <w:sz w:val="20"/>
          <w:szCs w:val="20"/>
        </w:rPr>
        <w:t xml:space="preserve">La société dispose d’un SAV ? </w:t>
      </w:r>
      <w:r w:rsidRPr="00FD73CF">
        <w:rPr>
          <w:rFonts w:ascii="Marianne" w:hAnsi="Marianne" w:cs="Arial"/>
          <w:sz w:val="20"/>
          <w:szCs w:val="20"/>
        </w:rPr>
        <w:tab/>
      </w:r>
      <w:r w:rsidRPr="00FD73CF">
        <w:rPr>
          <w:rFonts w:ascii="Marianne" w:hAnsi="Marianne" w:cs="Arial"/>
          <w:sz w:val="20"/>
          <w:szCs w:val="20"/>
        </w:rPr>
        <w:tab/>
      </w:r>
      <w:r w:rsidRPr="00FD73CF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D73CF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D73CF">
        <w:rPr>
          <w:rFonts w:ascii="Marianne" w:hAnsi="Marianne" w:cs="Arial"/>
          <w:b/>
          <w:sz w:val="18"/>
          <w:szCs w:val="18"/>
        </w:rPr>
        <w:fldChar w:fldCharType="end"/>
      </w:r>
      <w:r w:rsidRPr="00FD73CF">
        <w:rPr>
          <w:rFonts w:ascii="Marianne" w:hAnsi="Marianne" w:cs="Arial"/>
          <w:sz w:val="20"/>
          <w:szCs w:val="20"/>
        </w:rPr>
        <w:t xml:space="preserve"> OUI </w:t>
      </w:r>
      <w:r w:rsidRPr="00FD73CF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D73CF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FD73CF">
        <w:rPr>
          <w:rFonts w:ascii="Marianne" w:hAnsi="Marianne" w:cs="Arial"/>
          <w:b/>
          <w:sz w:val="18"/>
          <w:szCs w:val="18"/>
        </w:rPr>
        <w:fldChar w:fldCharType="end"/>
      </w:r>
      <w:r w:rsidRPr="00FD73CF">
        <w:rPr>
          <w:rFonts w:ascii="Marianne" w:hAnsi="Marianne" w:cs="Arial"/>
          <w:sz w:val="20"/>
          <w:szCs w:val="20"/>
        </w:rPr>
        <w:t xml:space="preserve"> NON</w:t>
      </w:r>
    </w:p>
    <w:p w14:paraId="25444BB3" w14:textId="77777777" w:rsidR="00A3186C" w:rsidRPr="001B1342" w:rsidRDefault="00A3186C" w:rsidP="00A3186C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4818CECB" w14:textId="77777777" w:rsidR="00A3186C" w:rsidRPr="001B1342" w:rsidRDefault="00A3186C" w:rsidP="00A3186C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>Lieu d’implantation régionale du SAV et effectif dédié à cette technologie :</w:t>
      </w:r>
    </w:p>
    <w:p w14:paraId="7AC2277F" w14:textId="77777777" w:rsidR="00A3186C" w:rsidRPr="001B1342" w:rsidRDefault="00A3186C" w:rsidP="00A3186C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0572269B" w14:textId="77777777" w:rsidR="00A3186C" w:rsidRPr="001B1342" w:rsidRDefault="00A3186C" w:rsidP="00A3186C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073FB857" w14:textId="77777777" w:rsidR="00A3186C" w:rsidRPr="001B1342" w:rsidRDefault="00A3186C" w:rsidP="00A3186C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 xml:space="preserve">Interlocuteurs francophones </w:t>
      </w:r>
      <w:r>
        <w:rPr>
          <w:rFonts w:ascii="Marianne" w:hAnsi="Marianne" w:cs="Arial"/>
          <w:b/>
          <w:sz w:val="20"/>
          <w:szCs w:val="20"/>
        </w:rPr>
        <w:t xml:space="preserve">et/ou anglophones </w:t>
      </w:r>
      <w:r w:rsidRPr="001B1342">
        <w:rPr>
          <w:rFonts w:ascii="Marianne" w:hAnsi="Marianne" w:cs="Arial"/>
          <w:b/>
          <w:sz w:val="20"/>
          <w:szCs w:val="20"/>
        </w:rPr>
        <w:t xml:space="preserve">et présence d’entreprises en </w:t>
      </w:r>
      <w:r>
        <w:rPr>
          <w:rFonts w:ascii="Marianne" w:hAnsi="Marianne" w:cs="Arial"/>
          <w:b/>
          <w:sz w:val="20"/>
          <w:szCs w:val="20"/>
        </w:rPr>
        <w:t>France et en Europe</w:t>
      </w:r>
      <w:r w:rsidRPr="001B1342">
        <w:rPr>
          <w:rFonts w:ascii="Marianne" w:hAnsi="Marianne" w:cs="Arial"/>
          <w:b/>
          <w:sz w:val="20"/>
          <w:szCs w:val="20"/>
        </w:rPr>
        <w:t> :</w:t>
      </w:r>
    </w:p>
    <w:p w14:paraId="328FA5A4" w14:textId="77777777" w:rsidR="00A3186C" w:rsidRPr="001B1342" w:rsidRDefault="00A3186C" w:rsidP="00A3186C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4BD25BB8" w14:textId="77777777" w:rsidR="00A3186C" w:rsidRPr="001B1342" w:rsidRDefault="00A3186C" w:rsidP="00A3186C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60158532" w14:textId="77777777" w:rsidR="00A3186C" w:rsidRPr="001B1342" w:rsidRDefault="00A3186C" w:rsidP="00A3186C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>Interlocuteurs attitrés (pas de hotline) capable d’intervenir rapidement sur site en cas de panne (coordonnées) :</w:t>
      </w:r>
    </w:p>
    <w:p w14:paraId="34A3C9D3" w14:textId="77777777" w:rsidR="00A3186C" w:rsidRPr="001B1342" w:rsidRDefault="00A3186C" w:rsidP="00A3186C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0A826465" w14:textId="77777777" w:rsidR="00A3186C" w:rsidRPr="001B1342" w:rsidRDefault="00A3186C" w:rsidP="00A3186C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475227C5" w14:textId="77777777" w:rsidR="00A3186C" w:rsidRPr="001B1342" w:rsidRDefault="00A3186C" w:rsidP="00A3186C">
      <w:pPr>
        <w:pStyle w:val="Sansinterligne"/>
        <w:jc w:val="both"/>
        <w:rPr>
          <w:rFonts w:ascii="Marianne" w:hAnsi="Marianne" w:cs="Arial"/>
          <w:b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 xml:space="preserve">Nombre d’interlocuteurs compétents en </w:t>
      </w:r>
      <w:r>
        <w:rPr>
          <w:rFonts w:ascii="Marianne" w:hAnsi="Marianne" w:cs="Arial"/>
          <w:b/>
          <w:sz w:val="20"/>
          <w:szCs w:val="20"/>
        </w:rPr>
        <w:t>France et en Europe</w:t>
      </w:r>
      <w:r w:rsidRPr="001B1342">
        <w:rPr>
          <w:rFonts w:ascii="Marianne" w:hAnsi="Marianne" w:cs="Arial"/>
          <w:b/>
          <w:sz w:val="20"/>
          <w:szCs w:val="20"/>
        </w:rPr>
        <w:t xml:space="preserve"> :</w:t>
      </w:r>
    </w:p>
    <w:p w14:paraId="35CC896F" w14:textId="77777777" w:rsidR="00A3186C" w:rsidRPr="001B1342" w:rsidRDefault="00A3186C" w:rsidP="00A3186C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02C12B23" w14:textId="77777777" w:rsidR="00A3186C" w:rsidRPr="001B1342" w:rsidRDefault="00A3186C" w:rsidP="00A3186C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47A09FF4" w14:textId="77777777" w:rsidR="00A3186C" w:rsidRPr="00196B6E" w:rsidRDefault="00A3186C" w:rsidP="00A3186C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sz w:val="20"/>
          <w:szCs w:val="20"/>
        </w:rPr>
        <w:t xml:space="preserve">La société dispose d’une assistance téléphonique ? </w:t>
      </w:r>
      <w:r w:rsidRPr="001B1342">
        <w:rPr>
          <w:rFonts w:ascii="Marianne" w:hAnsi="Marianne" w:cs="Arial"/>
          <w:sz w:val="20"/>
          <w:szCs w:val="20"/>
        </w:rPr>
        <w:tab/>
      </w:r>
      <w:r w:rsidRPr="00196B6E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96B6E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196B6E">
        <w:rPr>
          <w:rFonts w:ascii="Marianne" w:hAnsi="Marianne" w:cs="Arial"/>
          <w:b/>
          <w:sz w:val="18"/>
          <w:szCs w:val="18"/>
        </w:rPr>
        <w:fldChar w:fldCharType="end"/>
      </w:r>
      <w:r w:rsidRPr="00196B6E">
        <w:rPr>
          <w:rFonts w:ascii="Marianne" w:hAnsi="Marianne" w:cs="Arial"/>
          <w:sz w:val="20"/>
          <w:szCs w:val="20"/>
        </w:rPr>
        <w:t xml:space="preserve"> OUI </w:t>
      </w:r>
      <w:r w:rsidRPr="00196B6E">
        <w:rPr>
          <w:rFonts w:ascii="Marianne" w:hAnsi="Marianne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96B6E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="0078777B">
        <w:rPr>
          <w:rFonts w:ascii="Marianne" w:hAnsi="Marianne" w:cs="Arial"/>
          <w:b/>
          <w:sz w:val="18"/>
          <w:szCs w:val="18"/>
        </w:rPr>
      </w:r>
      <w:r w:rsidR="0078777B">
        <w:rPr>
          <w:rFonts w:ascii="Marianne" w:hAnsi="Marianne" w:cs="Arial"/>
          <w:b/>
          <w:sz w:val="18"/>
          <w:szCs w:val="18"/>
        </w:rPr>
        <w:fldChar w:fldCharType="separate"/>
      </w:r>
      <w:r w:rsidRPr="00196B6E">
        <w:rPr>
          <w:rFonts w:ascii="Marianne" w:hAnsi="Marianne" w:cs="Arial"/>
          <w:b/>
          <w:sz w:val="18"/>
          <w:szCs w:val="18"/>
        </w:rPr>
        <w:fldChar w:fldCharType="end"/>
      </w:r>
      <w:r w:rsidRPr="00196B6E">
        <w:rPr>
          <w:rFonts w:ascii="Marianne" w:hAnsi="Marianne" w:cs="Arial"/>
          <w:sz w:val="20"/>
          <w:szCs w:val="20"/>
        </w:rPr>
        <w:t xml:space="preserve"> NON</w:t>
      </w:r>
    </w:p>
    <w:p w14:paraId="78251CFF" w14:textId="77777777" w:rsidR="00A3186C" w:rsidRPr="001B1342" w:rsidRDefault="00A3186C" w:rsidP="00A3186C">
      <w:pPr>
        <w:pStyle w:val="Sansinterligne"/>
        <w:jc w:val="both"/>
        <w:rPr>
          <w:rFonts w:ascii="Marianne" w:hAnsi="Marianne" w:cs="Arial"/>
          <w:sz w:val="20"/>
          <w:szCs w:val="20"/>
        </w:rPr>
      </w:pPr>
    </w:p>
    <w:p w14:paraId="42D64CCF" w14:textId="77777777" w:rsidR="00A3186C" w:rsidRPr="001B1342" w:rsidRDefault="00A3186C" w:rsidP="00A3186C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  <w:r w:rsidRPr="001B1342">
        <w:rPr>
          <w:rFonts w:ascii="Marianne" w:hAnsi="Marianne" w:cs="Arial"/>
          <w:sz w:val="20"/>
          <w:szCs w:val="20"/>
        </w:rPr>
        <w:t xml:space="preserve">Si oui, préciser les horaires d’ouverture : </w:t>
      </w: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324D89E0" w14:textId="77777777" w:rsidR="00A3186C" w:rsidRPr="001B1342" w:rsidRDefault="00A3186C" w:rsidP="00A3186C">
      <w:pPr>
        <w:pStyle w:val="Sansinterligne"/>
        <w:jc w:val="both"/>
        <w:rPr>
          <w:rFonts w:ascii="Marianne" w:hAnsi="Marianne" w:cs="Arial"/>
          <w:sz w:val="20"/>
          <w:szCs w:val="20"/>
          <w:highlight w:val="yellow"/>
        </w:rPr>
      </w:pPr>
    </w:p>
    <w:p w14:paraId="63AF26B2" w14:textId="77777777" w:rsidR="00A3186C" w:rsidRDefault="00A3186C" w:rsidP="00A3186C">
      <w:pPr>
        <w:pStyle w:val="Sansinterligne"/>
        <w:jc w:val="both"/>
        <w:rPr>
          <w:rFonts w:ascii="Marianne" w:hAnsi="Marianne" w:cs="Arial"/>
          <w:bCs/>
          <w:sz w:val="20"/>
          <w:szCs w:val="20"/>
        </w:rPr>
      </w:pPr>
      <w:r w:rsidRPr="001B1342">
        <w:rPr>
          <w:rFonts w:ascii="Marianne" w:hAnsi="Marianne" w:cs="Arial"/>
          <w:b/>
          <w:sz w:val="20"/>
          <w:szCs w:val="20"/>
        </w:rPr>
        <w:t>Délai</w:t>
      </w:r>
      <w:r>
        <w:rPr>
          <w:rFonts w:ascii="Marianne" w:hAnsi="Marianne" w:cs="Arial"/>
          <w:b/>
          <w:sz w:val="20"/>
          <w:szCs w:val="20"/>
        </w:rPr>
        <w:t>*</w:t>
      </w:r>
      <w:r w:rsidRPr="001B1342">
        <w:rPr>
          <w:rFonts w:ascii="Marianne" w:hAnsi="Marianne" w:cs="Arial"/>
          <w:b/>
          <w:sz w:val="20"/>
          <w:szCs w:val="20"/>
        </w:rPr>
        <w:t xml:space="preserve"> d’intervention </w:t>
      </w:r>
      <w:r w:rsidRPr="001B1342">
        <w:rPr>
          <w:rFonts w:ascii="Marianne" w:hAnsi="Marianne" w:cs="Arial"/>
          <w:bCs/>
          <w:sz w:val="20"/>
          <w:szCs w:val="20"/>
        </w:rPr>
        <w:t>en cas de panne hors période de garantie en jours ouvrés (du lundi au vendredi de 9h à 12h et de 14h à 17h) :</w:t>
      </w:r>
    </w:p>
    <w:p w14:paraId="516C7013" w14:textId="77777777" w:rsidR="00A3186C" w:rsidRPr="00AD6301" w:rsidRDefault="00A3186C" w:rsidP="00A3186C">
      <w:pPr>
        <w:pStyle w:val="Sansinterligne"/>
        <w:jc w:val="both"/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</w:pPr>
      <w:r w:rsidRPr="00AD6301">
        <w:rPr>
          <w:rFonts w:ascii="Marianne" w:eastAsia="Times New Roman" w:hAnsi="Marianne" w:cs="Arial"/>
          <w:i/>
          <w:color w:val="5862ED"/>
          <w:sz w:val="16"/>
          <w:szCs w:val="20"/>
          <w:u w:val="single"/>
          <w:lang w:eastAsia="fr-FR"/>
        </w:rPr>
        <w:t>* : à défaut, si le délai dépend de la panne, merci d’indiquer obligatoirement un délai moyen d’intervention</w:t>
      </w:r>
    </w:p>
    <w:p w14:paraId="48147AF1" w14:textId="77777777" w:rsidR="00A3186C" w:rsidRPr="001B1342" w:rsidRDefault="00A3186C" w:rsidP="00A3186C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54BD5AEC" w14:textId="77777777" w:rsidR="00A3186C" w:rsidRPr="001B1342" w:rsidRDefault="00A3186C" w:rsidP="00A3186C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7F55F4BC" w14:textId="77777777" w:rsidR="00A3186C" w:rsidRPr="00A5432B" w:rsidRDefault="00A3186C" w:rsidP="00A3186C">
      <w:pPr>
        <w:pStyle w:val="Sansinterligne"/>
        <w:jc w:val="both"/>
        <w:rPr>
          <w:rFonts w:ascii="Marianne" w:hAnsi="Marianne" w:cs="Arial"/>
          <w:bCs/>
          <w:iCs/>
          <w:sz w:val="20"/>
          <w:szCs w:val="20"/>
        </w:rPr>
      </w:pPr>
      <w:r>
        <w:rPr>
          <w:rFonts w:ascii="Marianne" w:hAnsi="Marianne" w:cs="Arial"/>
          <w:b/>
          <w:bCs/>
          <w:iCs/>
          <w:sz w:val="20"/>
          <w:szCs w:val="20"/>
        </w:rPr>
        <w:t xml:space="preserve">Forfait SAV : </w:t>
      </w:r>
      <w:r w:rsidRPr="00A5432B">
        <w:rPr>
          <w:rFonts w:ascii="Marianne" w:hAnsi="Marianne" w:cs="Arial"/>
          <w:bCs/>
          <w:iCs/>
          <w:sz w:val="20"/>
          <w:szCs w:val="20"/>
        </w:rPr>
        <w:t>ne compléter que les cases concernant le candidat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3186C" w:rsidRPr="00291C9D" w14:paraId="44EC318E" w14:textId="77777777" w:rsidTr="00856797">
        <w:tc>
          <w:tcPr>
            <w:tcW w:w="4531" w:type="dxa"/>
            <w:tcBorders>
              <w:top w:val="nil"/>
              <w:left w:val="nil"/>
            </w:tcBorders>
            <w:vAlign w:val="center"/>
          </w:tcPr>
          <w:p w14:paraId="1F9ACACF" w14:textId="77777777" w:rsidR="00A3186C" w:rsidRPr="00291C9D" w:rsidRDefault="00A3186C" w:rsidP="00856797">
            <w:pPr>
              <w:pStyle w:val="Sansinterligne"/>
              <w:jc w:val="center"/>
              <w:rPr>
                <w:rFonts w:ascii="Marianne" w:hAnsi="Marianne" w:cs="Arial"/>
                <w:b/>
                <w:bCs/>
                <w:iCs/>
                <w:sz w:val="20"/>
                <w:szCs w:val="20"/>
              </w:rPr>
            </w:pPr>
            <w:r w:rsidRPr="00291C9D">
              <w:rPr>
                <w:rFonts w:ascii="Marianne" w:hAnsi="Marianne" w:cs="Arial"/>
                <w:b/>
                <w:bCs/>
                <w:iCs/>
                <w:sz w:val="20"/>
                <w:szCs w:val="20"/>
              </w:rPr>
              <w:t>DESIGNATION</w:t>
            </w:r>
          </w:p>
        </w:tc>
        <w:tc>
          <w:tcPr>
            <w:tcW w:w="4531" w:type="dxa"/>
            <w:tcBorders>
              <w:top w:val="nil"/>
              <w:right w:val="nil"/>
            </w:tcBorders>
            <w:vAlign w:val="center"/>
          </w:tcPr>
          <w:p w14:paraId="10631A14" w14:textId="77777777" w:rsidR="00A3186C" w:rsidRPr="00291C9D" w:rsidRDefault="00A3186C" w:rsidP="00856797">
            <w:pPr>
              <w:pStyle w:val="Sansinterligne"/>
              <w:jc w:val="center"/>
              <w:rPr>
                <w:rFonts w:ascii="Marianne" w:hAnsi="Marianne" w:cs="Arial"/>
                <w:b/>
                <w:bCs/>
                <w:iCs/>
                <w:sz w:val="20"/>
                <w:szCs w:val="20"/>
              </w:rPr>
            </w:pPr>
            <w:r w:rsidRPr="00291C9D">
              <w:rPr>
                <w:rFonts w:ascii="Marianne" w:hAnsi="Marianne" w:cs="Arial"/>
                <w:b/>
                <w:bCs/>
                <w:iCs/>
                <w:sz w:val="20"/>
                <w:szCs w:val="20"/>
              </w:rPr>
              <w:t>Tarifs (en € HT)</w:t>
            </w:r>
          </w:p>
        </w:tc>
      </w:tr>
      <w:tr w:rsidR="00A3186C" w14:paraId="1011F5FD" w14:textId="77777777" w:rsidTr="00856797">
        <w:tc>
          <w:tcPr>
            <w:tcW w:w="4531" w:type="dxa"/>
          </w:tcPr>
          <w:p w14:paraId="3435E895" w14:textId="77777777" w:rsidR="00A3186C" w:rsidRDefault="00A3186C" w:rsidP="00856797">
            <w:pPr>
              <w:pStyle w:val="Sansinterligne"/>
              <w:jc w:val="both"/>
              <w:rPr>
                <w:rFonts w:ascii="Marianne" w:hAnsi="Marianne" w:cs="Arial"/>
                <w:bCs/>
                <w:iCs/>
                <w:sz w:val="20"/>
                <w:szCs w:val="20"/>
              </w:rPr>
            </w:pPr>
            <w:r>
              <w:rPr>
                <w:rFonts w:ascii="Marianne" w:hAnsi="Marianne" w:cs="Arial"/>
                <w:bCs/>
                <w:iCs/>
                <w:sz w:val="20"/>
                <w:szCs w:val="20"/>
              </w:rPr>
              <w:t>Tarif horaire</w:t>
            </w:r>
          </w:p>
        </w:tc>
        <w:tc>
          <w:tcPr>
            <w:tcW w:w="4531" w:type="dxa"/>
          </w:tcPr>
          <w:p w14:paraId="1328675C" w14:textId="77777777" w:rsidR="00A3186C" w:rsidRDefault="00A3186C" w:rsidP="00856797">
            <w:pPr>
              <w:pStyle w:val="Sansinterligne"/>
              <w:jc w:val="center"/>
              <w:rPr>
                <w:rFonts w:ascii="Marianne" w:hAnsi="Marianne" w:cs="Arial"/>
                <w:bCs/>
                <w:iCs/>
                <w:sz w:val="20"/>
                <w:szCs w:val="20"/>
              </w:rPr>
            </w:pPr>
          </w:p>
        </w:tc>
      </w:tr>
      <w:tr w:rsidR="00A3186C" w14:paraId="7A4F5936" w14:textId="77777777" w:rsidTr="00856797">
        <w:tc>
          <w:tcPr>
            <w:tcW w:w="4531" w:type="dxa"/>
          </w:tcPr>
          <w:p w14:paraId="1C169BEA" w14:textId="77777777" w:rsidR="00A3186C" w:rsidRDefault="00A3186C" w:rsidP="00856797">
            <w:pPr>
              <w:pStyle w:val="Sansinterligne"/>
              <w:jc w:val="both"/>
              <w:rPr>
                <w:rFonts w:ascii="Marianne" w:hAnsi="Marianne" w:cs="Arial"/>
                <w:bCs/>
                <w:iCs/>
                <w:sz w:val="20"/>
                <w:szCs w:val="20"/>
              </w:rPr>
            </w:pPr>
            <w:r>
              <w:rPr>
                <w:rFonts w:ascii="Marianne" w:hAnsi="Marianne" w:cs="Arial"/>
                <w:bCs/>
                <w:iCs/>
                <w:sz w:val="20"/>
                <w:szCs w:val="20"/>
              </w:rPr>
              <w:t>Tarif ½ journée</w:t>
            </w:r>
          </w:p>
        </w:tc>
        <w:tc>
          <w:tcPr>
            <w:tcW w:w="4531" w:type="dxa"/>
          </w:tcPr>
          <w:p w14:paraId="2A6831E8" w14:textId="77777777" w:rsidR="00A3186C" w:rsidRDefault="00A3186C" w:rsidP="00856797">
            <w:pPr>
              <w:pStyle w:val="Sansinterligne"/>
              <w:jc w:val="center"/>
              <w:rPr>
                <w:rFonts w:ascii="Marianne" w:hAnsi="Marianne" w:cs="Arial"/>
                <w:bCs/>
                <w:iCs/>
                <w:sz w:val="20"/>
                <w:szCs w:val="20"/>
              </w:rPr>
            </w:pPr>
          </w:p>
        </w:tc>
      </w:tr>
      <w:tr w:rsidR="00A3186C" w14:paraId="6FBB8A9D" w14:textId="77777777" w:rsidTr="00856797">
        <w:tc>
          <w:tcPr>
            <w:tcW w:w="4531" w:type="dxa"/>
          </w:tcPr>
          <w:p w14:paraId="511E54D7" w14:textId="77777777" w:rsidR="00A3186C" w:rsidRDefault="00A3186C" w:rsidP="00856797">
            <w:pPr>
              <w:pStyle w:val="Sansinterligne"/>
              <w:jc w:val="both"/>
              <w:rPr>
                <w:rFonts w:ascii="Marianne" w:hAnsi="Marianne" w:cs="Arial"/>
                <w:bCs/>
                <w:iCs/>
                <w:sz w:val="20"/>
                <w:szCs w:val="20"/>
              </w:rPr>
            </w:pPr>
            <w:r>
              <w:rPr>
                <w:rFonts w:ascii="Marianne" w:hAnsi="Marianne" w:cs="Arial"/>
                <w:bCs/>
                <w:iCs/>
                <w:sz w:val="20"/>
                <w:szCs w:val="20"/>
              </w:rPr>
              <w:t>Tarif journée complète</w:t>
            </w:r>
          </w:p>
        </w:tc>
        <w:tc>
          <w:tcPr>
            <w:tcW w:w="4531" w:type="dxa"/>
          </w:tcPr>
          <w:p w14:paraId="13A9AF6C" w14:textId="77777777" w:rsidR="00A3186C" w:rsidRDefault="00A3186C" w:rsidP="00856797">
            <w:pPr>
              <w:pStyle w:val="Sansinterligne"/>
              <w:jc w:val="center"/>
              <w:rPr>
                <w:rFonts w:ascii="Marianne" w:hAnsi="Marianne" w:cs="Arial"/>
                <w:bCs/>
                <w:iCs/>
                <w:sz w:val="20"/>
                <w:szCs w:val="20"/>
              </w:rPr>
            </w:pPr>
          </w:p>
        </w:tc>
      </w:tr>
      <w:tr w:rsidR="00A3186C" w14:paraId="1DFD009A" w14:textId="77777777" w:rsidTr="00856797">
        <w:tc>
          <w:tcPr>
            <w:tcW w:w="4531" w:type="dxa"/>
          </w:tcPr>
          <w:p w14:paraId="08C194B6" w14:textId="77777777" w:rsidR="00A3186C" w:rsidRDefault="00A3186C" w:rsidP="00856797">
            <w:pPr>
              <w:pStyle w:val="Sansinterligne"/>
              <w:jc w:val="both"/>
              <w:rPr>
                <w:rFonts w:ascii="Marianne" w:hAnsi="Marianne" w:cs="Arial"/>
                <w:bCs/>
                <w:iCs/>
                <w:sz w:val="20"/>
                <w:szCs w:val="20"/>
              </w:rPr>
            </w:pPr>
            <w:r>
              <w:rPr>
                <w:rFonts w:ascii="Marianne" w:hAnsi="Marianne" w:cs="Arial"/>
                <w:bCs/>
                <w:iCs/>
                <w:sz w:val="20"/>
                <w:szCs w:val="20"/>
              </w:rPr>
              <w:t>Frais de déplacement</w:t>
            </w:r>
          </w:p>
        </w:tc>
        <w:tc>
          <w:tcPr>
            <w:tcW w:w="4531" w:type="dxa"/>
          </w:tcPr>
          <w:p w14:paraId="0572BE59" w14:textId="77777777" w:rsidR="00A3186C" w:rsidRDefault="00A3186C" w:rsidP="00856797">
            <w:pPr>
              <w:pStyle w:val="Sansinterligne"/>
              <w:jc w:val="center"/>
              <w:rPr>
                <w:rFonts w:ascii="Marianne" w:hAnsi="Marianne" w:cs="Arial"/>
                <w:bCs/>
                <w:iCs/>
                <w:sz w:val="20"/>
                <w:szCs w:val="20"/>
              </w:rPr>
            </w:pPr>
          </w:p>
        </w:tc>
      </w:tr>
      <w:tr w:rsidR="00A3186C" w14:paraId="3E91A97B" w14:textId="77777777" w:rsidTr="00856797">
        <w:tc>
          <w:tcPr>
            <w:tcW w:w="4531" w:type="dxa"/>
          </w:tcPr>
          <w:p w14:paraId="0E0CC421" w14:textId="77777777" w:rsidR="00A3186C" w:rsidRDefault="00A3186C" w:rsidP="00856797">
            <w:pPr>
              <w:pStyle w:val="Sansinterligne"/>
              <w:jc w:val="both"/>
              <w:rPr>
                <w:rFonts w:ascii="Marianne" w:hAnsi="Marianne" w:cs="Arial"/>
                <w:bCs/>
                <w:iCs/>
                <w:sz w:val="20"/>
                <w:szCs w:val="20"/>
              </w:rPr>
            </w:pPr>
            <w:r>
              <w:rPr>
                <w:rFonts w:ascii="Marianne" w:hAnsi="Marianne" w:cs="Arial"/>
                <w:bCs/>
                <w:iCs/>
                <w:sz w:val="20"/>
                <w:szCs w:val="20"/>
              </w:rPr>
              <w:t>Frais d’hébergement</w:t>
            </w:r>
          </w:p>
        </w:tc>
        <w:tc>
          <w:tcPr>
            <w:tcW w:w="4531" w:type="dxa"/>
          </w:tcPr>
          <w:p w14:paraId="1ACCD199" w14:textId="77777777" w:rsidR="00A3186C" w:rsidRDefault="00A3186C" w:rsidP="00856797">
            <w:pPr>
              <w:pStyle w:val="Sansinterligne"/>
              <w:jc w:val="center"/>
              <w:rPr>
                <w:rFonts w:ascii="Marianne" w:hAnsi="Marianne" w:cs="Arial"/>
                <w:bCs/>
                <w:iCs/>
                <w:sz w:val="20"/>
                <w:szCs w:val="20"/>
              </w:rPr>
            </w:pPr>
          </w:p>
        </w:tc>
      </w:tr>
      <w:tr w:rsidR="00A3186C" w14:paraId="4778642E" w14:textId="77777777" w:rsidTr="00856797">
        <w:tc>
          <w:tcPr>
            <w:tcW w:w="4531" w:type="dxa"/>
          </w:tcPr>
          <w:p w14:paraId="751FB7C9" w14:textId="77777777" w:rsidR="00A3186C" w:rsidRDefault="00A3186C" w:rsidP="00856797">
            <w:pPr>
              <w:pStyle w:val="Sansinterligne"/>
              <w:jc w:val="both"/>
              <w:rPr>
                <w:rFonts w:ascii="Marianne" w:hAnsi="Marianne" w:cs="Arial"/>
                <w:bCs/>
                <w:iCs/>
                <w:sz w:val="20"/>
                <w:szCs w:val="20"/>
              </w:rPr>
            </w:pPr>
            <w:r>
              <w:rPr>
                <w:rFonts w:ascii="Marianne" w:hAnsi="Marianne" w:cs="Arial"/>
                <w:bCs/>
                <w:iCs/>
                <w:sz w:val="20"/>
                <w:szCs w:val="20"/>
              </w:rPr>
              <w:t>Autres, à préciser :</w:t>
            </w:r>
          </w:p>
        </w:tc>
        <w:tc>
          <w:tcPr>
            <w:tcW w:w="4531" w:type="dxa"/>
          </w:tcPr>
          <w:p w14:paraId="5CDA8DA2" w14:textId="77777777" w:rsidR="00A3186C" w:rsidRDefault="00A3186C" w:rsidP="00856797">
            <w:pPr>
              <w:pStyle w:val="Sansinterligne"/>
              <w:jc w:val="center"/>
              <w:rPr>
                <w:rFonts w:ascii="Marianne" w:hAnsi="Marianne" w:cs="Arial"/>
                <w:bCs/>
                <w:iCs/>
                <w:sz w:val="20"/>
                <w:szCs w:val="20"/>
              </w:rPr>
            </w:pPr>
          </w:p>
        </w:tc>
      </w:tr>
    </w:tbl>
    <w:p w14:paraId="70A81ADD" w14:textId="77777777" w:rsidR="00A3186C" w:rsidRDefault="00A3186C" w:rsidP="00A3186C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</w:p>
    <w:p w14:paraId="7C1B8E89" w14:textId="77777777" w:rsidR="00A3186C" w:rsidRDefault="00A3186C" w:rsidP="00A3186C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</w:p>
    <w:p w14:paraId="48382085" w14:textId="3493E63D" w:rsidR="00A3186C" w:rsidRPr="001B1342" w:rsidRDefault="00A3186C" w:rsidP="00A3186C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b/>
          <w:bCs/>
          <w:iCs/>
          <w:sz w:val="20"/>
          <w:szCs w:val="20"/>
        </w:rPr>
        <w:t xml:space="preserve">Coût et disponibilité des pièces détachées </w:t>
      </w:r>
      <w:r w:rsidRPr="001B1342">
        <w:rPr>
          <w:rFonts w:ascii="Marianne" w:hAnsi="Marianne" w:cs="Arial"/>
          <w:i/>
          <w:sz w:val="20"/>
          <w:szCs w:val="20"/>
        </w:rPr>
        <w:t>(incluses ou non incluses au marché – listing à joindre)</w:t>
      </w:r>
      <w:r w:rsidRPr="001B1342">
        <w:rPr>
          <w:rFonts w:ascii="Marianne" w:hAnsi="Marianne" w:cs="Arial"/>
          <w:bCs/>
          <w:iCs/>
          <w:sz w:val="20"/>
          <w:szCs w:val="20"/>
        </w:rPr>
        <w:t>: …………………………………………………………………………………………………</w:t>
      </w:r>
      <w:r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</w:t>
      </w:r>
      <w:r w:rsidRPr="001B1342"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</w:t>
      </w:r>
      <w:r w:rsidRPr="001B1342"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</w:t>
      </w:r>
      <w:r w:rsidRPr="001B1342"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</w:t>
      </w:r>
      <w:r w:rsidRPr="001B1342"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</w:t>
      </w:r>
    </w:p>
    <w:p w14:paraId="4441305A" w14:textId="624F9CFC" w:rsidR="0052248B" w:rsidRPr="00DC1B49" w:rsidRDefault="00A3186C" w:rsidP="00DC1B49">
      <w:pPr>
        <w:pStyle w:val="Sansinterligne"/>
        <w:jc w:val="both"/>
        <w:rPr>
          <w:rFonts w:ascii="Marianne" w:hAnsi="Marianne" w:cs="Arial"/>
          <w:sz w:val="20"/>
          <w:szCs w:val="20"/>
        </w:rPr>
      </w:pPr>
      <w:r w:rsidRPr="001B1342"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</w:t>
      </w:r>
      <w:r w:rsidRPr="001B1342"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</w:t>
      </w:r>
    </w:p>
    <w:p w14:paraId="45A95055" w14:textId="011054CC" w:rsidR="00432223" w:rsidRDefault="00432223">
      <w:pPr>
        <w:rPr>
          <w:rFonts w:ascii="Marianne" w:eastAsia="Times New Roman" w:hAnsi="Marianne" w:cs="Arial"/>
          <w:sz w:val="20"/>
          <w:szCs w:val="20"/>
          <w:lang w:eastAsia="fr-FR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br w:type="page"/>
      </w:r>
    </w:p>
    <w:p w14:paraId="6A91BE0B" w14:textId="77777777" w:rsidR="00A3186C" w:rsidRDefault="00A3186C" w:rsidP="00995647">
      <w:pPr>
        <w:tabs>
          <w:tab w:val="left" w:leader="dot" w:pos="2835"/>
          <w:tab w:val="left" w:leader="dot" w:pos="5387"/>
          <w:tab w:val="left" w:pos="5670"/>
          <w:tab w:val="righ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143FD541" w14:textId="3F97D343" w:rsidR="00995647" w:rsidRPr="00607C72" w:rsidRDefault="00995647" w:rsidP="000E5329">
      <w:pPr>
        <w:pStyle w:val="Paragraphedeliste"/>
        <w:numPr>
          <w:ilvl w:val="0"/>
          <w:numId w:val="2"/>
        </w:numPr>
        <w:jc w:val="both"/>
        <w:rPr>
          <w:rFonts w:ascii="Marianne" w:hAnsi="Marianne" w:cs="Arial"/>
          <w:b/>
          <w:color w:val="5862ED"/>
          <w:sz w:val="20"/>
          <w:szCs w:val="20"/>
          <w:u w:val="single"/>
        </w:rPr>
      </w:pPr>
      <w:bookmarkStart w:id="9" w:name="_Hlk203145192"/>
      <w:r w:rsidRPr="00607C72">
        <w:rPr>
          <w:rFonts w:ascii="Marianne" w:hAnsi="Marianne" w:cs="Arial"/>
          <w:b/>
          <w:color w:val="5862ED"/>
          <w:sz w:val="20"/>
          <w:szCs w:val="20"/>
          <w:u w:val="single"/>
        </w:rPr>
        <w:t>Un geste pour la planète (critère environnemental)</w:t>
      </w:r>
      <w:r w:rsidR="00A3186C" w:rsidRPr="00A3186C">
        <w:rPr>
          <w:rFonts w:ascii="Marianne" w:hAnsi="Marianne" w:cs="Arial"/>
          <w:b/>
          <w:color w:val="5862ED"/>
          <w:sz w:val="20"/>
          <w:szCs w:val="20"/>
          <w:u w:val="single"/>
        </w:rPr>
        <w:t xml:space="preserve"> </w:t>
      </w:r>
    </w:p>
    <w:bookmarkEnd w:id="9"/>
    <w:p w14:paraId="6FE4CF50" w14:textId="77777777" w:rsidR="00995647" w:rsidRPr="00607C72" w:rsidRDefault="00995647" w:rsidP="00995647">
      <w:pPr>
        <w:tabs>
          <w:tab w:val="left" w:leader="dot" w:pos="10206"/>
        </w:tabs>
        <w:spacing w:after="0" w:line="240" w:lineRule="auto"/>
        <w:jc w:val="both"/>
        <w:rPr>
          <w:rFonts w:ascii="Marianne" w:hAnsi="Marianne" w:cs="Arial"/>
          <w:b/>
          <w:bCs/>
          <w:iCs/>
          <w:color w:val="5862ED"/>
          <w:sz w:val="20"/>
          <w:szCs w:val="20"/>
        </w:rPr>
      </w:pPr>
      <w:r w:rsidRPr="00607C72">
        <w:rPr>
          <w:rFonts w:ascii="Marianne" w:hAnsi="Marianne" w:cs="Arial"/>
          <w:b/>
          <w:bCs/>
          <w:iCs/>
          <w:color w:val="5862ED"/>
          <w:sz w:val="20"/>
          <w:szCs w:val="20"/>
        </w:rPr>
        <w:t>Le candidat est invité ci-dessous à synthétiser précisément les informations développées dans son mémoire technique pour permettre une lecture claire des éléments.</w:t>
      </w:r>
    </w:p>
    <w:p w14:paraId="37F232D0" w14:textId="77777777" w:rsidR="00995647" w:rsidRPr="00607C72" w:rsidRDefault="00995647" w:rsidP="00995647">
      <w:pPr>
        <w:tabs>
          <w:tab w:val="left" w:leader="dot" w:pos="10206"/>
        </w:tabs>
        <w:spacing w:after="0" w:line="240" w:lineRule="auto"/>
        <w:rPr>
          <w:rFonts w:ascii="Marianne" w:hAnsi="Marianne" w:cs="Arial"/>
          <w:b/>
          <w:bCs/>
          <w:iCs/>
          <w:sz w:val="20"/>
          <w:szCs w:val="20"/>
        </w:rPr>
      </w:pPr>
    </w:p>
    <w:p w14:paraId="6C80B83F" w14:textId="77777777" w:rsidR="00B71DA2" w:rsidRDefault="00995647" w:rsidP="00995647">
      <w:pPr>
        <w:tabs>
          <w:tab w:val="left" w:leader="dot" w:pos="10206"/>
        </w:tabs>
        <w:spacing w:after="0" w:line="240" w:lineRule="auto"/>
        <w:jc w:val="both"/>
        <w:rPr>
          <w:rFonts w:ascii="Marianne" w:hAnsi="Marianne" w:cs="Arial"/>
          <w:b/>
          <w:bCs/>
          <w:iCs/>
          <w:sz w:val="20"/>
          <w:szCs w:val="20"/>
        </w:rPr>
      </w:pPr>
      <w:r w:rsidRPr="00607C72">
        <w:rPr>
          <w:rFonts w:ascii="Marianne" w:hAnsi="Marianne" w:cs="Arial"/>
          <w:b/>
          <w:bCs/>
          <w:iCs/>
          <w:sz w:val="20"/>
          <w:szCs w:val="20"/>
        </w:rPr>
        <w:t xml:space="preserve">Durée certifiée de fabrication et de distribution du matériel présenté dans l’offre </w:t>
      </w:r>
      <w:r w:rsidRPr="00607C72">
        <w:rPr>
          <w:rFonts w:ascii="Marianne" w:hAnsi="Marianne" w:cs="Arial"/>
          <w:bCs/>
          <w:iCs/>
          <w:sz w:val="20"/>
          <w:szCs w:val="20"/>
        </w:rPr>
        <w:t>(pour les commandes complémentaires éventuelles) </w:t>
      </w:r>
      <w:r w:rsidRPr="00607C72">
        <w:rPr>
          <w:rFonts w:ascii="Marianne" w:hAnsi="Marianne" w:cs="Arial"/>
          <w:b/>
          <w:bCs/>
          <w:iCs/>
          <w:sz w:val="20"/>
          <w:szCs w:val="20"/>
        </w:rPr>
        <w:t>:</w:t>
      </w:r>
    </w:p>
    <w:p w14:paraId="61942E0D" w14:textId="3FD1BE5C" w:rsidR="00995647" w:rsidRPr="00607C72" w:rsidRDefault="00995647" w:rsidP="00995647">
      <w:pPr>
        <w:tabs>
          <w:tab w:val="left" w:leader="dot" w:pos="10206"/>
        </w:tabs>
        <w:spacing w:after="0" w:line="240" w:lineRule="auto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607C7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0CB7966C" w14:textId="77777777" w:rsidR="00995647" w:rsidRPr="00607C72" w:rsidRDefault="00995647" w:rsidP="00995647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  <w:r w:rsidRPr="00607C7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7A125DB6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</w:p>
    <w:p w14:paraId="2DA1FCF7" w14:textId="77777777" w:rsidR="00995647" w:rsidRPr="00607C72" w:rsidRDefault="00995647" w:rsidP="00995647">
      <w:pPr>
        <w:tabs>
          <w:tab w:val="left" w:leader="dot" w:pos="10206"/>
        </w:tabs>
        <w:spacing w:after="0" w:line="240" w:lineRule="auto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607C72">
        <w:rPr>
          <w:rFonts w:ascii="Marianne" w:hAnsi="Marianne" w:cs="Arial"/>
          <w:b/>
          <w:bCs/>
          <w:iCs/>
          <w:sz w:val="20"/>
          <w:szCs w:val="20"/>
        </w:rPr>
        <w:t xml:space="preserve">Durée certifiée de fabrication et de distribution des pièces détachées du matériel présenté dans l’offre (équivalent à l’IR : indice de réparabilité si disponible, sera fortement apprécié) : </w:t>
      </w:r>
      <w:r w:rsidRPr="00607C7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3A724E4C" w14:textId="77777777" w:rsidR="00995647" w:rsidRPr="00607C72" w:rsidRDefault="00995647" w:rsidP="00995647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  <w:r w:rsidRPr="00607C7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4E3286C9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</w:p>
    <w:p w14:paraId="0369AA4F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  <w:r w:rsidRPr="00607C72">
        <w:rPr>
          <w:rFonts w:ascii="Marianne" w:hAnsi="Marianne" w:cs="Arial"/>
          <w:b/>
          <w:bCs/>
          <w:iCs/>
          <w:sz w:val="20"/>
          <w:szCs w:val="20"/>
        </w:rPr>
        <w:t>Durée/fréquence de remplacement des pièces d’usures classiques associés :</w:t>
      </w:r>
    </w:p>
    <w:p w14:paraId="07B751A6" w14:textId="77777777" w:rsidR="00995647" w:rsidRPr="00607C72" w:rsidRDefault="00995647" w:rsidP="00995647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  <w:r w:rsidRPr="00607C7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1EC40295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</w:p>
    <w:p w14:paraId="60A3C739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  <w:r w:rsidRPr="00607C72">
        <w:rPr>
          <w:rFonts w:ascii="Marianne" w:hAnsi="Marianne" w:cs="Arial"/>
          <w:b/>
          <w:bCs/>
          <w:iCs/>
          <w:sz w:val="20"/>
          <w:szCs w:val="20"/>
        </w:rPr>
        <w:t>Protocole de préservation des pièces détachées pour prolongation de leur durée de vie (si possible) :</w:t>
      </w:r>
    </w:p>
    <w:p w14:paraId="061EBF49" w14:textId="77777777" w:rsidR="00995647" w:rsidRPr="00607C72" w:rsidRDefault="00995647" w:rsidP="00995647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  <w:r w:rsidRPr="00607C7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76BD9AD5" w14:textId="77777777" w:rsidR="00995647" w:rsidRPr="00607C72" w:rsidRDefault="00995647" w:rsidP="00995647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62E9D3EA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  <w:r w:rsidRPr="00607C72">
        <w:rPr>
          <w:rFonts w:ascii="Marianne" w:hAnsi="Marianne" w:cs="Arial"/>
          <w:b/>
          <w:bCs/>
          <w:iCs/>
          <w:sz w:val="20"/>
          <w:szCs w:val="20"/>
        </w:rPr>
        <w:t>Pourcentage de matière recyclée et/ou reconditionnée présente sur l’équipement détaillé dans l’offre (si concerné) :</w:t>
      </w:r>
    </w:p>
    <w:p w14:paraId="3F739FA2" w14:textId="77777777" w:rsidR="00995647" w:rsidRPr="00607C72" w:rsidRDefault="00995647" w:rsidP="00995647">
      <w:pPr>
        <w:tabs>
          <w:tab w:val="lef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  <w:r w:rsidRPr="00607C7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51BFEBB5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</w:p>
    <w:p w14:paraId="4AC26122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  <w:r w:rsidRPr="00607C72">
        <w:rPr>
          <w:rFonts w:ascii="Marianne" w:hAnsi="Marianne" w:cs="Arial"/>
          <w:b/>
          <w:bCs/>
          <w:iCs/>
          <w:sz w:val="20"/>
          <w:szCs w:val="20"/>
        </w:rPr>
        <w:t>Processus d’élimination des pièces détachées :</w:t>
      </w:r>
    </w:p>
    <w:p w14:paraId="1E154226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Cs/>
          <w:iCs/>
          <w:sz w:val="20"/>
          <w:szCs w:val="20"/>
        </w:rPr>
      </w:pPr>
      <w:r w:rsidRPr="00607C72"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</w:p>
    <w:p w14:paraId="30977BC1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  <w:r w:rsidRPr="00607C72"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736DAF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</w:p>
    <w:p w14:paraId="6D43B2DB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  <w:r w:rsidRPr="00607C72">
        <w:rPr>
          <w:rFonts w:ascii="Marianne" w:hAnsi="Marianne" w:cs="Arial"/>
          <w:b/>
          <w:bCs/>
          <w:iCs/>
          <w:sz w:val="20"/>
          <w:szCs w:val="20"/>
        </w:rPr>
        <w:t>Reprise des matériels usagés pour recyclage, avec remise et/ou avoir pour l’acquisition d’autres équipements ou pièces détachées :</w:t>
      </w:r>
    </w:p>
    <w:p w14:paraId="5931650E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  <w:r w:rsidRPr="00607C72"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FEC0B2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</w:p>
    <w:p w14:paraId="06335B1D" w14:textId="77777777" w:rsidR="00995647" w:rsidRPr="00607C72" w:rsidRDefault="00995647" w:rsidP="00995647">
      <w:pPr>
        <w:pStyle w:val="Sansinterligne"/>
        <w:jc w:val="both"/>
        <w:rPr>
          <w:rFonts w:ascii="Marianne" w:hAnsi="Marianne" w:cs="Arial"/>
          <w:bCs/>
          <w:iCs/>
          <w:sz w:val="20"/>
          <w:szCs w:val="20"/>
        </w:rPr>
      </w:pPr>
      <w:r w:rsidRPr="00607C72">
        <w:rPr>
          <w:rFonts w:ascii="Marianne" w:hAnsi="Marianne" w:cs="Arial"/>
          <w:b/>
          <w:bCs/>
          <w:iCs/>
          <w:sz w:val="20"/>
          <w:szCs w:val="20"/>
        </w:rPr>
        <w:t xml:space="preserve">Développement durable </w:t>
      </w:r>
      <w:r w:rsidRPr="00607C72">
        <w:rPr>
          <w:rFonts w:ascii="Marianne" w:hAnsi="Marianne" w:cs="Arial"/>
          <w:i/>
          <w:sz w:val="20"/>
          <w:szCs w:val="20"/>
        </w:rPr>
        <w:t xml:space="preserve">(indiquer les informations complémentaires permettant d’apprécier le fonctionnement de la société </w:t>
      </w:r>
      <w:proofErr w:type="gramStart"/>
      <w:r w:rsidRPr="00607C72">
        <w:rPr>
          <w:rFonts w:ascii="Marianne" w:hAnsi="Marianne" w:cs="Arial"/>
          <w:i/>
          <w:sz w:val="20"/>
          <w:szCs w:val="20"/>
        </w:rPr>
        <w:t>en terme de</w:t>
      </w:r>
      <w:proofErr w:type="gramEnd"/>
      <w:r w:rsidRPr="00607C72">
        <w:rPr>
          <w:rFonts w:ascii="Marianne" w:hAnsi="Marianne" w:cs="Arial"/>
          <w:i/>
          <w:sz w:val="20"/>
          <w:szCs w:val="20"/>
        </w:rPr>
        <w:t xml:space="preserve"> développement durable, recyclage, jouvence, action DD&amp;RS…). Le candidat peut indiquer les pages du mémoire technique où trouver les informations </w:t>
      </w:r>
      <w:r w:rsidRPr="00607C72">
        <w:rPr>
          <w:rFonts w:ascii="Marianne" w:hAnsi="Marianne" w:cs="Arial"/>
          <w:bCs/>
          <w:iCs/>
          <w:sz w:val="20"/>
          <w:szCs w:val="20"/>
        </w:rPr>
        <w:t>: …………………………………………………………………………………………………………………………………………………………………………</w:t>
      </w:r>
    </w:p>
    <w:p w14:paraId="7B3B10F8" w14:textId="77777777" w:rsidR="00995647" w:rsidRDefault="00995647" w:rsidP="00995647">
      <w:pPr>
        <w:pStyle w:val="Sansinterligne"/>
        <w:jc w:val="both"/>
        <w:rPr>
          <w:rFonts w:ascii="Marianne" w:hAnsi="Marianne" w:cs="Arial"/>
          <w:b/>
          <w:bCs/>
          <w:iCs/>
          <w:sz w:val="20"/>
          <w:szCs w:val="20"/>
        </w:rPr>
      </w:pPr>
      <w:r w:rsidRPr="00607C72">
        <w:rPr>
          <w:rFonts w:ascii="Marianne" w:hAnsi="Marianne" w:cs="Arial"/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</w:p>
    <w:p w14:paraId="3A3D86D8" w14:textId="77777777" w:rsidR="00995647" w:rsidRDefault="00995647" w:rsidP="00706490">
      <w:pPr>
        <w:tabs>
          <w:tab w:val="left" w:leader="dot" w:pos="2835"/>
          <w:tab w:val="left" w:leader="dot" w:pos="5387"/>
          <w:tab w:val="left" w:pos="5670"/>
          <w:tab w:val="righ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656ACDF4" w14:textId="77777777" w:rsidR="00995647" w:rsidRDefault="00995647" w:rsidP="00706490">
      <w:pPr>
        <w:tabs>
          <w:tab w:val="left" w:leader="dot" w:pos="2835"/>
          <w:tab w:val="left" w:leader="dot" w:pos="5387"/>
          <w:tab w:val="left" w:pos="5670"/>
          <w:tab w:val="righ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4D6C0067" w14:textId="77777777" w:rsidR="00706490" w:rsidRPr="001B1342" w:rsidRDefault="00706490" w:rsidP="00706490">
      <w:pPr>
        <w:tabs>
          <w:tab w:val="left" w:leader="dot" w:pos="2835"/>
          <w:tab w:val="left" w:leader="dot" w:pos="5387"/>
          <w:tab w:val="left" w:pos="5670"/>
          <w:tab w:val="right" w:leader="dot" w:pos="10206"/>
        </w:tabs>
        <w:spacing w:after="0" w:line="240" w:lineRule="auto"/>
        <w:rPr>
          <w:rFonts w:ascii="Marianne" w:eastAsia="Times New Roman" w:hAnsi="Marianne" w:cs="Arial"/>
          <w:sz w:val="20"/>
          <w:szCs w:val="20"/>
          <w:lang w:eastAsia="fr-FR"/>
        </w:rPr>
      </w:pP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>A</w:t>
      </w: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ab/>
        <w:t>le</w:t>
      </w: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ab/>
      </w: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ab/>
        <w:t>A Lille, le</w:t>
      </w:r>
      <w:r w:rsidRPr="001B134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43584570" w14:textId="77777777" w:rsidR="00706490" w:rsidRPr="00C06BBA" w:rsidRDefault="00706490" w:rsidP="00706490">
      <w:pPr>
        <w:tabs>
          <w:tab w:val="left" w:pos="5670"/>
        </w:tabs>
        <w:spacing w:after="0" w:line="240" w:lineRule="auto"/>
        <w:rPr>
          <w:rFonts w:ascii="Marianne" w:eastAsia="Times New Roman" w:hAnsi="Marianne" w:cs="Arial"/>
          <w:sz w:val="16"/>
          <w:szCs w:val="20"/>
          <w:lang w:eastAsia="fr-FR"/>
        </w:rPr>
      </w:pPr>
      <w:r w:rsidRPr="00C06BBA">
        <w:rPr>
          <w:rFonts w:ascii="Marianne" w:eastAsia="Times New Roman" w:hAnsi="Marianne" w:cs="Arial"/>
          <w:sz w:val="16"/>
          <w:szCs w:val="20"/>
          <w:lang w:eastAsia="fr-FR"/>
        </w:rPr>
        <w:t>Le Représentant désigné de la société</w:t>
      </w:r>
      <w:r w:rsidRPr="00C06BBA">
        <w:rPr>
          <w:rFonts w:ascii="Marianne" w:eastAsia="Times New Roman" w:hAnsi="Marianne" w:cs="Arial"/>
          <w:sz w:val="16"/>
          <w:szCs w:val="20"/>
          <w:lang w:eastAsia="fr-FR"/>
        </w:rPr>
        <w:tab/>
        <w:t>Le Pouvoir Adjudicateur,</w:t>
      </w:r>
    </w:p>
    <w:p w14:paraId="2C6CA13F" w14:textId="77777777" w:rsidR="00706490" w:rsidRPr="00C06BBA" w:rsidRDefault="00706490" w:rsidP="00706490">
      <w:pPr>
        <w:tabs>
          <w:tab w:val="left" w:pos="6237"/>
        </w:tabs>
        <w:spacing w:after="0" w:line="240" w:lineRule="auto"/>
        <w:rPr>
          <w:rFonts w:ascii="Marianne" w:eastAsia="Times New Roman" w:hAnsi="Marianne" w:cs="Arial"/>
          <w:i/>
          <w:sz w:val="16"/>
          <w:szCs w:val="20"/>
          <w:lang w:eastAsia="fr-FR"/>
        </w:rPr>
      </w:pPr>
      <w:r w:rsidRPr="00C06BBA">
        <w:rPr>
          <w:rFonts w:ascii="Marianne" w:eastAsia="Times New Roman" w:hAnsi="Marianne" w:cs="Arial"/>
          <w:i/>
          <w:sz w:val="16"/>
          <w:szCs w:val="20"/>
          <w:lang w:eastAsia="fr-FR"/>
        </w:rPr>
        <w:t>(</w:t>
      </w:r>
      <w:proofErr w:type="gramStart"/>
      <w:r w:rsidRPr="00C06BBA">
        <w:rPr>
          <w:rFonts w:ascii="Marianne" w:eastAsia="Times New Roman" w:hAnsi="Marianne" w:cs="Arial"/>
          <w:i/>
          <w:sz w:val="16"/>
          <w:szCs w:val="20"/>
          <w:lang w:eastAsia="fr-FR"/>
        </w:rPr>
        <w:t>prénom</w:t>
      </w:r>
      <w:proofErr w:type="gramEnd"/>
      <w:r w:rsidRPr="00C06BBA">
        <w:rPr>
          <w:rFonts w:ascii="Marianne" w:eastAsia="Times New Roman" w:hAnsi="Marianne" w:cs="Arial"/>
          <w:i/>
          <w:sz w:val="16"/>
          <w:szCs w:val="20"/>
          <w:lang w:eastAsia="fr-FR"/>
        </w:rPr>
        <w:t>, nom + signature + cachet commercial)</w:t>
      </w:r>
    </w:p>
    <w:sectPr w:rsidR="00706490" w:rsidRPr="00C06BBA" w:rsidSect="008A58D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F87D1" w14:textId="77777777" w:rsidR="009F1C64" w:rsidRDefault="009F1C64" w:rsidP="00D1297F">
      <w:pPr>
        <w:spacing w:after="0" w:line="240" w:lineRule="auto"/>
      </w:pPr>
      <w:r>
        <w:separator/>
      </w:r>
    </w:p>
  </w:endnote>
  <w:endnote w:type="continuationSeparator" w:id="0">
    <w:p w14:paraId="61D0BF3E" w14:textId="77777777" w:rsidR="009F1C64" w:rsidRDefault="009F1C64" w:rsidP="00D12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AD973" w14:textId="39F9D12A" w:rsidR="00AA0B56" w:rsidRPr="001B1342" w:rsidRDefault="00A7609D" w:rsidP="00624586">
    <w:pPr>
      <w:pStyle w:val="Pieddepage"/>
      <w:tabs>
        <w:tab w:val="clear" w:pos="4536"/>
        <w:tab w:val="clear" w:pos="9072"/>
        <w:tab w:val="left" w:pos="8505"/>
      </w:tabs>
      <w:rPr>
        <w:rFonts w:ascii="Marianne" w:hAnsi="Marianne"/>
        <w:sz w:val="18"/>
        <w:szCs w:val="18"/>
        <w:highlight w:val="yellow"/>
      </w:rPr>
    </w:pPr>
    <w:r>
      <w:rPr>
        <w:rFonts w:ascii="Marianne" w:hAnsi="Marianne"/>
        <w:sz w:val="18"/>
        <w:szCs w:val="18"/>
      </w:rPr>
      <w:t>ECRIN251</w:t>
    </w:r>
    <w:r w:rsidR="009D1361">
      <w:rPr>
        <w:rFonts w:ascii="Marianne" w:hAnsi="Marianne"/>
        <w:sz w:val="18"/>
        <w:szCs w:val="18"/>
      </w:rPr>
      <w:t>.1</w:t>
    </w:r>
    <w:r w:rsidR="00FE1006">
      <w:rPr>
        <w:rFonts w:ascii="Marianne" w:hAnsi="Marianne"/>
        <w:sz w:val="18"/>
        <w:szCs w:val="18"/>
      </w:rPr>
      <w:t xml:space="preserve"> – Annexe à l’ATTRI 1</w:t>
    </w:r>
    <w:r w:rsidR="00D16643" w:rsidRPr="001B1342">
      <w:rPr>
        <w:rFonts w:ascii="Marianne" w:hAnsi="Marianne"/>
        <w:sz w:val="18"/>
        <w:szCs w:val="18"/>
      </w:rPr>
      <w:tab/>
    </w:r>
    <w:sdt>
      <w:sdtPr>
        <w:rPr>
          <w:rFonts w:ascii="Marianne" w:hAnsi="Marianne"/>
          <w:sz w:val="18"/>
          <w:szCs w:val="18"/>
        </w:rPr>
        <w:id w:val="-401217738"/>
        <w:docPartObj>
          <w:docPartGallery w:val="Page Numbers (Bottom of Page)"/>
          <w:docPartUnique/>
        </w:docPartObj>
      </w:sdtPr>
      <w:sdtEndPr/>
      <w:sdtContent>
        <w:r w:rsidR="00D16643" w:rsidRPr="001B1342">
          <w:rPr>
            <w:rFonts w:ascii="Marianne" w:hAnsi="Marianne"/>
            <w:sz w:val="18"/>
            <w:szCs w:val="18"/>
          </w:rPr>
          <w:fldChar w:fldCharType="begin"/>
        </w:r>
        <w:r w:rsidR="00D16643" w:rsidRPr="001B1342">
          <w:rPr>
            <w:rFonts w:ascii="Marianne" w:hAnsi="Marianne"/>
            <w:sz w:val="18"/>
            <w:szCs w:val="18"/>
          </w:rPr>
          <w:instrText>PAGE   \* MERGEFORMAT</w:instrText>
        </w:r>
        <w:r w:rsidR="00D16643" w:rsidRPr="001B1342">
          <w:rPr>
            <w:rFonts w:ascii="Marianne" w:hAnsi="Marianne"/>
            <w:sz w:val="18"/>
            <w:szCs w:val="18"/>
          </w:rPr>
          <w:fldChar w:fldCharType="separate"/>
        </w:r>
        <w:r w:rsidR="00995647">
          <w:rPr>
            <w:rFonts w:ascii="Marianne" w:hAnsi="Marianne"/>
            <w:noProof/>
            <w:sz w:val="18"/>
            <w:szCs w:val="18"/>
          </w:rPr>
          <w:t>6</w:t>
        </w:r>
        <w:r w:rsidR="00D16643" w:rsidRPr="001B1342">
          <w:rPr>
            <w:rFonts w:ascii="Marianne" w:hAnsi="Marianne"/>
            <w:sz w:val="18"/>
            <w:szCs w:val="18"/>
          </w:rPr>
          <w:fldChar w:fldCharType="end"/>
        </w:r>
        <w:r w:rsidR="005E17CF" w:rsidRPr="001B1342">
          <w:rPr>
            <w:rFonts w:ascii="Marianne" w:hAnsi="Marianne"/>
            <w:sz w:val="18"/>
            <w:szCs w:val="18"/>
          </w:rPr>
          <w:t>/</w:t>
        </w:r>
        <w:r w:rsidR="00AC2BC8">
          <w:rPr>
            <w:rFonts w:ascii="Marianne" w:hAnsi="Marianne"/>
            <w:sz w:val="18"/>
            <w:szCs w:val="18"/>
          </w:rPr>
          <w:t>1</w:t>
        </w:r>
        <w:r w:rsidR="0078777B">
          <w:rPr>
            <w:rFonts w:ascii="Marianne" w:hAnsi="Marianne"/>
            <w:sz w:val="18"/>
            <w:szCs w:val="18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2B345" w14:textId="77777777" w:rsidR="009F1C64" w:rsidRDefault="009F1C64" w:rsidP="00D1297F">
      <w:pPr>
        <w:spacing w:after="0" w:line="240" w:lineRule="auto"/>
      </w:pPr>
      <w:r>
        <w:separator/>
      </w:r>
    </w:p>
  </w:footnote>
  <w:footnote w:type="continuationSeparator" w:id="0">
    <w:p w14:paraId="4816C3C3" w14:textId="77777777" w:rsidR="009F1C64" w:rsidRDefault="009F1C64" w:rsidP="00D12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84198" w14:textId="77777777" w:rsidR="00D1297F" w:rsidRPr="001B1342" w:rsidRDefault="001B1342" w:rsidP="00D52AED">
    <w:pPr>
      <w:pStyle w:val="En-tte"/>
      <w:tabs>
        <w:tab w:val="clear" w:pos="4536"/>
        <w:tab w:val="clear" w:pos="9072"/>
      </w:tabs>
      <w:jc w:val="right"/>
    </w:pPr>
    <w:r w:rsidRPr="001B1342">
      <w:rPr>
        <w:rFonts w:ascii="Marianne" w:hAnsi="Marianne"/>
        <w:noProof/>
        <w:lang w:eastAsia="fr-FR"/>
      </w:rPr>
      <w:drawing>
        <wp:anchor distT="0" distB="0" distL="114300" distR="114300" simplePos="0" relativeHeight="251658240" behindDoc="0" locked="0" layoutInCell="1" allowOverlap="1" wp14:anchorId="22B8DD74" wp14:editId="29147852">
          <wp:simplePos x="0" y="0"/>
          <wp:positionH relativeFrom="column">
            <wp:posOffset>-8255</wp:posOffset>
          </wp:positionH>
          <wp:positionV relativeFrom="paragraph">
            <wp:posOffset>-137160</wp:posOffset>
          </wp:positionV>
          <wp:extent cx="1865630" cy="494030"/>
          <wp:effectExtent l="0" t="0" r="1270" b="127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12D99" w:rsidRPr="001B1342">
      <w:rPr>
        <w:rFonts w:ascii="Marianne" w:hAnsi="Marianne"/>
        <w:b/>
      </w:rPr>
      <w:t>ANNEXE</w:t>
    </w:r>
    <w:r w:rsidR="00681AF4" w:rsidRPr="001B1342">
      <w:rPr>
        <w:rFonts w:ascii="Marianne" w:hAnsi="Marianne"/>
        <w:b/>
      </w:rPr>
      <w:t xml:space="preserve"> </w:t>
    </w:r>
    <w:r w:rsidR="00601A7B" w:rsidRPr="001B1342">
      <w:rPr>
        <w:rFonts w:ascii="Marianne" w:hAnsi="Marianne"/>
        <w:b/>
      </w:rPr>
      <w:t>A L’ATTRI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3C6B"/>
    <w:multiLevelType w:val="hybridMultilevel"/>
    <w:tmpl w:val="6EB455BE"/>
    <w:lvl w:ilvl="0" w:tplc="6F5EC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F4B47"/>
    <w:multiLevelType w:val="hybridMultilevel"/>
    <w:tmpl w:val="6EB455BE"/>
    <w:lvl w:ilvl="0" w:tplc="6F5EC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E73C7"/>
    <w:multiLevelType w:val="hybridMultilevel"/>
    <w:tmpl w:val="07E67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5862ED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35B61"/>
    <w:multiLevelType w:val="hybridMultilevel"/>
    <w:tmpl w:val="6EB455BE"/>
    <w:lvl w:ilvl="0" w:tplc="6F5EC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24B9A"/>
    <w:multiLevelType w:val="hybridMultilevel"/>
    <w:tmpl w:val="CECE4392"/>
    <w:lvl w:ilvl="0" w:tplc="DB9A22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E75F5"/>
    <w:multiLevelType w:val="hybridMultilevel"/>
    <w:tmpl w:val="6EB455BE"/>
    <w:lvl w:ilvl="0" w:tplc="6F5EC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31C40"/>
    <w:multiLevelType w:val="hybridMultilevel"/>
    <w:tmpl w:val="6EB455BE"/>
    <w:lvl w:ilvl="0" w:tplc="6F5EC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61F4"/>
    <w:multiLevelType w:val="hybridMultilevel"/>
    <w:tmpl w:val="6EB455BE"/>
    <w:lvl w:ilvl="0" w:tplc="6F5EC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A6435"/>
    <w:multiLevelType w:val="hybridMultilevel"/>
    <w:tmpl w:val="89BA110C"/>
    <w:lvl w:ilvl="0" w:tplc="6F5EC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065FC5"/>
    <w:multiLevelType w:val="hybridMultilevel"/>
    <w:tmpl w:val="6EB455BE"/>
    <w:lvl w:ilvl="0" w:tplc="6F5EC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B6E6D"/>
    <w:multiLevelType w:val="hybridMultilevel"/>
    <w:tmpl w:val="28CCA4A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color w:val="5862ED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46A0B"/>
    <w:multiLevelType w:val="hybridMultilevel"/>
    <w:tmpl w:val="5F8CF426"/>
    <w:lvl w:ilvl="0" w:tplc="3F62FEB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color w:val="5862ED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92DAB"/>
    <w:multiLevelType w:val="hybridMultilevel"/>
    <w:tmpl w:val="54B40D16"/>
    <w:lvl w:ilvl="0" w:tplc="6F5EC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20891"/>
    <w:multiLevelType w:val="hybridMultilevel"/>
    <w:tmpl w:val="AD425BB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5862ED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57243"/>
    <w:multiLevelType w:val="hybridMultilevel"/>
    <w:tmpl w:val="6EB455BE"/>
    <w:lvl w:ilvl="0" w:tplc="6F5EC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217A0"/>
    <w:multiLevelType w:val="hybridMultilevel"/>
    <w:tmpl w:val="02C47CE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5862ED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B4288"/>
    <w:multiLevelType w:val="hybridMultilevel"/>
    <w:tmpl w:val="15769FC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5862ED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94CBB"/>
    <w:multiLevelType w:val="hybridMultilevel"/>
    <w:tmpl w:val="02C47CE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5862ED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73024"/>
    <w:multiLevelType w:val="hybridMultilevel"/>
    <w:tmpl w:val="89BA110C"/>
    <w:lvl w:ilvl="0" w:tplc="6F5EC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94022"/>
    <w:multiLevelType w:val="hybridMultilevel"/>
    <w:tmpl w:val="6EB455BE"/>
    <w:lvl w:ilvl="0" w:tplc="6F5EC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B26E4"/>
    <w:multiLevelType w:val="hybridMultilevel"/>
    <w:tmpl w:val="33D2555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5862ED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2984"/>
    <w:multiLevelType w:val="hybridMultilevel"/>
    <w:tmpl w:val="BC1AD956"/>
    <w:lvl w:ilvl="0" w:tplc="6116E81E">
      <w:start w:val="1"/>
      <w:numFmt w:val="decimal"/>
      <w:lvlText w:val="%1-"/>
      <w:lvlJc w:val="left"/>
      <w:pPr>
        <w:ind w:left="720" w:hanging="360"/>
      </w:pPr>
      <w:rPr>
        <w:rFonts w:hint="default"/>
        <w:color w:val="5862ED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D51296"/>
    <w:multiLevelType w:val="hybridMultilevel"/>
    <w:tmpl w:val="162E316C"/>
    <w:lvl w:ilvl="0" w:tplc="A4D89B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431664">
    <w:abstractNumId w:val="22"/>
  </w:num>
  <w:num w:numId="2" w16cid:durableId="601842983">
    <w:abstractNumId w:val="11"/>
  </w:num>
  <w:num w:numId="3" w16cid:durableId="900215975">
    <w:abstractNumId w:val="12"/>
  </w:num>
  <w:num w:numId="4" w16cid:durableId="500854641">
    <w:abstractNumId w:val="3"/>
  </w:num>
  <w:num w:numId="5" w16cid:durableId="169565462">
    <w:abstractNumId w:val="0"/>
  </w:num>
  <w:num w:numId="6" w16cid:durableId="1118724709">
    <w:abstractNumId w:val="1"/>
  </w:num>
  <w:num w:numId="7" w16cid:durableId="1489518794">
    <w:abstractNumId w:val="5"/>
  </w:num>
  <w:num w:numId="8" w16cid:durableId="1743989059">
    <w:abstractNumId w:val="7"/>
  </w:num>
  <w:num w:numId="9" w16cid:durableId="164364518">
    <w:abstractNumId w:val="6"/>
  </w:num>
  <w:num w:numId="10" w16cid:durableId="2080786285">
    <w:abstractNumId w:val="9"/>
  </w:num>
  <w:num w:numId="11" w16cid:durableId="745568727">
    <w:abstractNumId w:val="19"/>
  </w:num>
  <w:num w:numId="12" w16cid:durableId="1916010848">
    <w:abstractNumId w:val="14"/>
  </w:num>
  <w:num w:numId="13" w16cid:durableId="780075993">
    <w:abstractNumId w:val="4"/>
  </w:num>
  <w:num w:numId="14" w16cid:durableId="1751930552">
    <w:abstractNumId w:val="8"/>
  </w:num>
  <w:num w:numId="15" w16cid:durableId="939528796">
    <w:abstractNumId w:val="18"/>
  </w:num>
  <w:num w:numId="16" w16cid:durableId="1152058414">
    <w:abstractNumId w:val="21"/>
  </w:num>
  <w:num w:numId="17" w16cid:durableId="1124032576">
    <w:abstractNumId w:val="13"/>
  </w:num>
  <w:num w:numId="18" w16cid:durableId="1987783942">
    <w:abstractNumId w:val="17"/>
  </w:num>
  <w:num w:numId="19" w16cid:durableId="421949085">
    <w:abstractNumId w:val="15"/>
  </w:num>
  <w:num w:numId="20" w16cid:durableId="616067121">
    <w:abstractNumId w:val="20"/>
  </w:num>
  <w:num w:numId="21" w16cid:durableId="1959296278">
    <w:abstractNumId w:val="2"/>
  </w:num>
  <w:num w:numId="22" w16cid:durableId="740639071">
    <w:abstractNumId w:val="16"/>
  </w:num>
  <w:num w:numId="23" w16cid:durableId="1928158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97F"/>
    <w:rsid w:val="00011936"/>
    <w:rsid w:val="00020D7E"/>
    <w:rsid w:val="00024384"/>
    <w:rsid w:val="00031B5B"/>
    <w:rsid w:val="000367CA"/>
    <w:rsid w:val="00044690"/>
    <w:rsid w:val="00045800"/>
    <w:rsid w:val="0005007D"/>
    <w:rsid w:val="00054F0B"/>
    <w:rsid w:val="000722FC"/>
    <w:rsid w:val="00072C0C"/>
    <w:rsid w:val="00086228"/>
    <w:rsid w:val="0009291A"/>
    <w:rsid w:val="000A068E"/>
    <w:rsid w:val="000A1AA9"/>
    <w:rsid w:val="000B1D42"/>
    <w:rsid w:val="000B3EFA"/>
    <w:rsid w:val="000B6530"/>
    <w:rsid w:val="000B6BA0"/>
    <w:rsid w:val="000E409D"/>
    <w:rsid w:val="000E5329"/>
    <w:rsid w:val="000F251F"/>
    <w:rsid w:val="00110728"/>
    <w:rsid w:val="0012009C"/>
    <w:rsid w:val="00122842"/>
    <w:rsid w:val="00125888"/>
    <w:rsid w:val="00143C9F"/>
    <w:rsid w:val="001502CB"/>
    <w:rsid w:val="00153790"/>
    <w:rsid w:val="00156FA5"/>
    <w:rsid w:val="00160FA5"/>
    <w:rsid w:val="00163A19"/>
    <w:rsid w:val="00166A5E"/>
    <w:rsid w:val="001776FF"/>
    <w:rsid w:val="0018743F"/>
    <w:rsid w:val="00192C73"/>
    <w:rsid w:val="00196B6E"/>
    <w:rsid w:val="001A00B1"/>
    <w:rsid w:val="001A0554"/>
    <w:rsid w:val="001A4E38"/>
    <w:rsid w:val="001B1342"/>
    <w:rsid w:val="001B7478"/>
    <w:rsid w:val="001D4B02"/>
    <w:rsid w:val="001E7DB0"/>
    <w:rsid w:val="001F621F"/>
    <w:rsid w:val="001F7AE7"/>
    <w:rsid w:val="002157ED"/>
    <w:rsid w:val="00267306"/>
    <w:rsid w:val="00281F4F"/>
    <w:rsid w:val="00286B14"/>
    <w:rsid w:val="00286EC1"/>
    <w:rsid w:val="00287988"/>
    <w:rsid w:val="002B17C8"/>
    <w:rsid w:val="002B19E2"/>
    <w:rsid w:val="002D5C53"/>
    <w:rsid w:val="002E27F9"/>
    <w:rsid w:val="002F6951"/>
    <w:rsid w:val="002F73F9"/>
    <w:rsid w:val="003068E7"/>
    <w:rsid w:val="0031051E"/>
    <w:rsid w:val="003533F9"/>
    <w:rsid w:val="003564EB"/>
    <w:rsid w:val="00363B20"/>
    <w:rsid w:val="00366259"/>
    <w:rsid w:val="00377820"/>
    <w:rsid w:val="00380077"/>
    <w:rsid w:val="003840FA"/>
    <w:rsid w:val="00384989"/>
    <w:rsid w:val="0038622E"/>
    <w:rsid w:val="0038731A"/>
    <w:rsid w:val="00387A42"/>
    <w:rsid w:val="003B0913"/>
    <w:rsid w:val="003B34F9"/>
    <w:rsid w:val="003C52E2"/>
    <w:rsid w:val="003C60FD"/>
    <w:rsid w:val="003E310C"/>
    <w:rsid w:val="003F0B0B"/>
    <w:rsid w:val="004064A7"/>
    <w:rsid w:val="004160E0"/>
    <w:rsid w:val="00432223"/>
    <w:rsid w:val="00455A50"/>
    <w:rsid w:val="00461AE6"/>
    <w:rsid w:val="004744DC"/>
    <w:rsid w:val="00480A35"/>
    <w:rsid w:val="004843EA"/>
    <w:rsid w:val="004A6A05"/>
    <w:rsid w:val="004C29DA"/>
    <w:rsid w:val="004D2649"/>
    <w:rsid w:val="004E7B7F"/>
    <w:rsid w:val="004F15D6"/>
    <w:rsid w:val="00516634"/>
    <w:rsid w:val="0052248B"/>
    <w:rsid w:val="0052463F"/>
    <w:rsid w:val="0053076C"/>
    <w:rsid w:val="00532F85"/>
    <w:rsid w:val="00533C72"/>
    <w:rsid w:val="00556549"/>
    <w:rsid w:val="00561F20"/>
    <w:rsid w:val="00575C9C"/>
    <w:rsid w:val="0059102F"/>
    <w:rsid w:val="005A2956"/>
    <w:rsid w:val="005A34A9"/>
    <w:rsid w:val="005A7C3B"/>
    <w:rsid w:val="005E17CF"/>
    <w:rsid w:val="005E6274"/>
    <w:rsid w:val="005F1E91"/>
    <w:rsid w:val="005F5AB9"/>
    <w:rsid w:val="00600916"/>
    <w:rsid w:val="00601A7B"/>
    <w:rsid w:val="00624586"/>
    <w:rsid w:val="00640EFF"/>
    <w:rsid w:val="00642EC8"/>
    <w:rsid w:val="00647364"/>
    <w:rsid w:val="0065541E"/>
    <w:rsid w:val="00665DAE"/>
    <w:rsid w:val="00676648"/>
    <w:rsid w:val="00676E55"/>
    <w:rsid w:val="00681AF4"/>
    <w:rsid w:val="00692DC1"/>
    <w:rsid w:val="00695A74"/>
    <w:rsid w:val="006A11A0"/>
    <w:rsid w:val="006A7DF0"/>
    <w:rsid w:val="006B6172"/>
    <w:rsid w:val="006D40AB"/>
    <w:rsid w:val="006D48E2"/>
    <w:rsid w:val="006E0C8A"/>
    <w:rsid w:val="006E5F6E"/>
    <w:rsid w:val="006F59D8"/>
    <w:rsid w:val="006F603D"/>
    <w:rsid w:val="006F7529"/>
    <w:rsid w:val="00706490"/>
    <w:rsid w:val="00711638"/>
    <w:rsid w:val="00722B4E"/>
    <w:rsid w:val="00742222"/>
    <w:rsid w:val="007436E2"/>
    <w:rsid w:val="00761119"/>
    <w:rsid w:val="007809A2"/>
    <w:rsid w:val="0078777B"/>
    <w:rsid w:val="007B5579"/>
    <w:rsid w:val="007C25A3"/>
    <w:rsid w:val="007C36A2"/>
    <w:rsid w:val="007D41F2"/>
    <w:rsid w:val="007F03E2"/>
    <w:rsid w:val="00804DB5"/>
    <w:rsid w:val="00810284"/>
    <w:rsid w:val="00810B68"/>
    <w:rsid w:val="00816352"/>
    <w:rsid w:val="00831B95"/>
    <w:rsid w:val="00853DBC"/>
    <w:rsid w:val="00867FE8"/>
    <w:rsid w:val="00883D72"/>
    <w:rsid w:val="00883EED"/>
    <w:rsid w:val="008A276B"/>
    <w:rsid w:val="008A58DA"/>
    <w:rsid w:val="008A5FC1"/>
    <w:rsid w:val="008B491C"/>
    <w:rsid w:val="008D2292"/>
    <w:rsid w:val="008E5191"/>
    <w:rsid w:val="008F619C"/>
    <w:rsid w:val="009030CF"/>
    <w:rsid w:val="00906B02"/>
    <w:rsid w:val="0091429F"/>
    <w:rsid w:val="00934533"/>
    <w:rsid w:val="0097070D"/>
    <w:rsid w:val="009710FB"/>
    <w:rsid w:val="009906E7"/>
    <w:rsid w:val="00995647"/>
    <w:rsid w:val="009B0625"/>
    <w:rsid w:val="009D1361"/>
    <w:rsid w:val="009E04A9"/>
    <w:rsid w:val="009E7EB5"/>
    <w:rsid w:val="009F1C64"/>
    <w:rsid w:val="009F2A2D"/>
    <w:rsid w:val="00A05137"/>
    <w:rsid w:val="00A06660"/>
    <w:rsid w:val="00A10F10"/>
    <w:rsid w:val="00A23562"/>
    <w:rsid w:val="00A3186C"/>
    <w:rsid w:val="00A360BD"/>
    <w:rsid w:val="00A362A0"/>
    <w:rsid w:val="00A375BC"/>
    <w:rsid w:val="00A5653B"/>
    <w:rsid w:val="00A60BD6"/>
    <w:rsid w:val="00A710A9"/>
    <w:rsid w:val="00A7609D"/>
    <w:rsid w:val="00A97C76"/>
    <w:rsid w:val="00AA0B56"/>
    <w:rsid w:val="00AB3DA2"/>
    <w:rsid w:val="00AC2BC8"/>
    <w:rsid w:val="00AF1E8E"/>
    <w:rsid w:val="00B061D8"/>
    <w:rsid w:val="00B06D0F"/>
    <w:rsid w:val="00B21990"/>
    <w:rsid w:val="00B27D51"/>
    <w:rsid w:val="00B348AE"/>
    <w:rsid w:val="00B468C7"/>
    <w:rsid w:val="00B579AC"/>
    <w:rsid w:val="00B6119C"/>
    <w:rsid w:val="00B66FBA"/>
    <w:rsid w:val="00B71DA2"/>
    <w:rsid w:val="00B7335E"/>
    <w:rsid w:val="00B74110"/>
    <w:rsid w:val="00B82F98"/>
    <w:rsid w:val="00B942F9"/>
    <w:rsid w:val="00B966AD"/>
    <w:rsid w:val="00BA1281"/>
    <w:rsid w:val="00BB4D1D"/>
    <w:rsid w:val="00BC4708"/>
    <w:rsid w:val="00BE2802"/>
    <w:rsid w:val="00BE2DA5"/>
    <w:rsid w:val="00BF0D0B"/>
    <w:rsid w:val="00BF6ECA"/>
    <w:rsid w:val="00BF709F"/>
    <w:rsid w:val="00C06BBA"/>
    <w:rsid w:val="00C12CD9"/>
    <w:rsid w:val="00C12D99"/>
    <w:rsid w:val="00C74D1D"/>
    <w:rsid w:val="00C77AEE"/>
    <w:rsid w:val="00C9158D"/>
    <w:rsid w:val="00C94B80"/>
    <w:rsid w:val="00C96F6C"/>
    <w:rsid w:val="00CA235F"/>
    <w:rsid w:val="00CB3C0E"/>
    <w:rsid w:val="00CB79F4"/>
    <w:rsid w:val="00CB7BEF"/>
    <w:rsid w:val="00CC5385"/>
    <w:rsid w:val="00CD5BF4"/>
    <w:rsid w:val="00CF0E91"/>
    <w:rsid w:val="00CF4DC1"/>
    <w:rsid w:val="00D03B7F"/>
    <w:rsid w:val="00D07608"/>
    <w:rsid w:val="00D1297F"/>
    <w:rsid w:val="00D12CDD"/>
    <w:rsid w:val="00D16643"/>
    <w:rsid w:val="00D255D9"/>
    <w:rsid w:val="00D52AED"/>
    <w:rsid w:val="00D72020"/>
    <w:rsid w:val="00D72162"/>
    <w:rsid w:val="00D80BFE"/>
    <w:rsid w:val="00D858BD"/>
    <w:rsid w:val="00DB2FBF"/>
    <w:rsid w:val="00DB32F8"/>
    <w:rsid w:val="00DC1B49"/>
    <w:rsid w:val="00DC421E"/>
    <w:rsid w:val="00DD2C04"/>
    <w:rsid w:val="00DD2DBD"/>
    <w:rsid w:val="00DD544E"/>
    <w:rsid w:val="00DD5518"/>
    <w:rsid w:val="00DE1D58"/>
    <w:rsid w:val="00E068F3"/>
    <w:rsid w:val="00E07A78"/>
    <w:rsid w:val="00E20008"/>
    <w:rsid w:val="00E20352"/>
    <w:rsid w:val="00E22FDC"/>
    <w:rsid w:val="00E31808"/>
    <w:rsid w:val="00E437B2"/>
    <w:rsid w:val="00E47069"/>
    <w:rsid w:val="00E72B80"/>
    <w:rsid w:val="00E82EFD"/>
    <w:rsid w:val="00E91F60"/>
    <w:rsid w:val="00E972C3"/>
    <w:rsid w:val="00EA16B1"/>
    <w:rsid w:val="00EC099C"/>
    <w:rsid w:val="00EC0F18"/>
    <w:rsid w:val="00EC6DEF"/>
    <w:rsid w:val="00EF6B71"/>
    <w:rsid w:val="00F0235D"/>
    <w:rsid w:val="00F11A01"/>
    <w:rsid w:val="00F178F5"/>
    <w:rsid w:val="00F20467"/>
    <w:rsid w:val="00F32A87"/>
    <w:rsid w:val="00F334EB"/>
    <w:rsid w:val="00F40180"/>
    <w:rsid w:val="00F53513"/>
    <w:rsid w:val="00F567D7"/>
    <w:rsid w:val="00F81DB9"/>
    <w:rsid w:val="00F96151"/>
    <w:rsid w:val="00FA5296"/>
    <w:rsid w:val="00FB613E"/>
    <w:rsid w:val="00FC074D"/>
    <w:rsid w:val="00FC6364"/>
    <w:rsid w:val="00FD73CF"/>
    <w:rsid w:val="00FE08BF"/>
    <w:rsid w:val="00FE1006"/>
    <w:rsid w:val="00FE11A9"/>
    <w:rsid w:val="00FE2496"/>
    <w:rsid w:val="00FE45DF"/>
    <w:rsid w:val="00FF003A"/>
    <w:rsid w:val="00FF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49"/>
    <o:shapelayout v:ext="edit">
      <o:idmap v:ext="edit" data="1"/>
    </o:shapelayout>
  </w:shapeDefaults>
  <w:decimalSymbol w:val=","/>
  <w:listSeparator w:val=";"/>
  <w14:docId w14:val="0EE75D6E"/>
  <w15:chartTrackingRefBased/>
  <w15:docId w15:val="{81CC7826-07EC-4311-937E-B2EE3214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2F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12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1297F"/>
  </w:style>
  <w:style w:type="paragraph" w:styleId="Pieddepage">
    <w:name w:val="footer"/>
    <w:basedOn w:val="Normal"/>
    <w:link w:val="PieddepageCar"/>
    <w:uiPriority w:val="99"/>
    <w:unhideWhenUsed/>
    <w:rsid w:val="00D12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1297F"/>
  </w:style>
  <w:style w:type="paragraph" w:styleId="Paragraphedeliste">
    <w:name w:val="List Paragraph"/>
    <w:basedOn w:val="Normal"/>
    <w:uiPriority w:val="34"/>
    <w:qFormat/>
    <w:rsid w:val="00934533"/>
    <w:pPr>
      <w:ind w:left="720"/>
      <w:contextualSpacing/>
    </w:pPr>
  </w:style>
  <w:style w:type="table" w:styleId="Grilledutableau">
    <w:name w:val="Table Grid"/>
    <w:basedOn w:val="TableauNormal"/>
    <w:uiPriority w:val="39"/>
    <w:rsid w:val="00934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3">
    <w:name w:val="Grid Table 4 Accent 3"/>
    <w:basedOn w:val="TableauNormal"/>
    <w:uiPriority w:val="49"/>
    <w:rsid w:val="0093453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lev">
    <w:name w:val="Strong"/>
    <w:basedOn w:val="Policepardfaut"/>
    <w:uiPriority w:val="22"/>
    <w:qFormat/>
    <w:rsid w:val="001A4E38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86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8622E"/>
    <w:rPr>
      <w:rFonts w:ascii="Segoe UI" w:hAnsi="Segoe UI" w:cs="Segoe UI"/>
      <w:sz w:val="18"/>
      <w:szCs w:val="18"/>
    </w:rPr>
  </w:style>
  <w:style w:type="paragraph" w:styleId="Sansinterligne">
    <w:name w:val="No Spacing"/>
    <w:uiPriority w:val="1"/>
    <w:qFormat/>
    <w:rsid w:val="009906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3C62860-2F5F-4EAA-9438-3CCD71937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12</Pages>
  <Words>2600</Words>
  <Characters>14306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Lille 3</Company>
  <LinksUpToDate>false</LinksUpToDate>
  <CharactersWithSpaces>16873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nicodeme</dc:creator>
  <cp:keywords/>
  <dc:description/>
  <cp:lastModifiedBy>Sabrina Dellidj</cp:lastModifiedBy>
  <cp:revision>72</cp:revision>
  <cp:lastPrinted>2019-05-21T09:44:00Z</cp:lastPrinted>
  <dcterms:created xsi:type="dcterms:W3CDTF">2022-01-18T14:40:00Z</dcterms:created>
  <dcterms:modified xsi:type="dcterms:W3CDTF">2026-04-02T14:21:00Z</dcterms:modified>
</cp:coreProperties>
</file>